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F3" w:rsidRPr="006A37BC" w:rsidRDefault="004E1AF3" w:rsidP="004E1AF3">
      <w:pPr>
        <w:rPr>
          <w:sz w:val="28"/>
          <w:szCs w:val="28"/>
        </w:rPr>
      </w:pPr>
      <w:r w:rsidRPr="006A37BC">
        <w:rPr>
          <w:sz w:val="28"/>
          <w:szCs w:val="28"/>
        </w:rPr>
        <w:t xml:space="preserve">Предшколска установа </w:t>
      </w:r>
      <w:proofErr w:type="gramStart"/>
      <w:r w:rsidRPr="006A37BC">
        <w:rPr>
          <w:sz w:val="28"/>
          <w:szCs w:val="28"/>
        </w:rPr>
        <w:t>" Наша</w:t>
      </w:r>
      <w:proofErr w:type="gramEnd"/>
      <w:r w:rsidRPr="006A37BC">
        <w:rPr>
          <w:sz w:val="28"/>
          <w:szCs w:val="28"/>
        </w:rPr>
        <w:t xml:space="preserve"> радост "</w:t>
      </w:r>
    </w:p>
    <w:p w:rsidR="004E1AF3" w:rsidRDefault="004E1AF3" w:rsidP="004E1AF3">
      <w:pPr>
        <w:rPr>
          <w:sz w:val="28"/>
          <w:szCs w:val="28"/>
          <w:lang w:val="sr-Cyrl-CS"/>
        </w:rPr>
      </w:pPr>
      <w:r w:rsidRPr="006A37BC">
        <w:rPr>
          <w:sz w:val="28"/>
          <w:szCs w:val="28"/>
        </w:rPr>
        <w:t xml:space="preserve">С у б о т и ц а  </w:t>
      </w:r>
    </w:p>
    <w:p w:rsidR="004E1AF3" w:rsidRPr="00782F79" w:rsidRDefault="004E1AF3" w:rsidP="004E1AF3">
      <w:pPr>
        <w:rPr>
          <w:sz w:val="28"/>
          <w:szCs w:val="28"/>
          <w:lang w:val="sr-Cyrl-CS"/>
        </w:rPr>
      </w:pPr>
      <w:r w:rsidRPr="00782F79">
        <w:rPr>
          <w:sz w:val="28"/>
          <w:szCs w:val="28"/>
          <w:lang w:val="sr-Cyrl-CS"/>
        </w:rPr>
        <w:t>Антона Ашкерца 3</w:t>
      </w:r>
    </w:p>
    <w:p w:rsidR="004E1AF3" w:rsidRPr="00782F79" w:rsidRDefault="004E1AF3" w:rsidP="004E1AF3">
      <w:pPr>
        <w:rPr>
          <w:sz w:val="28"/>
          <w:szCs w:val="28"/>
          <w:lang w:val="sr-Cyrl-CS"/>
        </w:rPr>
      </w:pPr>
      <w:r w:rsidRPr="00782F79">
        <w:rPr>
          <w:sz w:val="28"/>
          <w:szCs w:val="28"/>
          <w:lang w:val="sr-Cyrl-CS"/>
        </w:rPr>
        <w:t>Тел/факс  024 / 646 - 411</w:t>
      </w:r>
    </w:p>
    <w:p w:rsidR="004E1AF3" w:rsidRDefault="004E1AF3" w:rsidP="004E1AF3">
      <w:pPr>
        <w:rPr>
          <w:sz w:val="28"/>
          <w:szCs w:val="28"/>
          <w:lang w:val="sr-Cyrl-CS"/>
        </w:rPr>
      </w:pPr>
      <w:r w:rsidRPr="006A37BC">
        <w:rPr>
          <w:sz w:val="28"/>
          <w:szCs w:val="28"/>
          <w:lang w:val="de-DE"/>
        </w:rPr>
        <w:t>e</w:t>
      </w:r>
      <w:r w:rsidRPr="00782F79">
        <w:rPr>
          <w:sz w:val="28"/>
          <w:szCs w:val="28"/>
          <w:lang w:val="sr-Cyrl-CS"/>
        </w:rPr>
        <w:t>-</w:t>
      </w:r>
      <w:r w:rsidRPr="006A37BC">
        <w:rPr>
          <w:sz w:val="28"/>
          <w:szCs w:val="28"/>
          <w:lang w:val="de-DE"/>
        </w:rPr>
        <w:t>mail</w:t>
      </w:r>
      <w:r w:rsidRPr="00782F79">
        <w:rPr>
          <w:sz w:val="28"/>
          <w:szCs w:val="28"/>
          <w:lang w:val="sr-Cyrl-CS"/>
        </w:rPr>
        <w:t xml:space="preserve">: </w:t>
      </w:r>
      <w:hyperlink r:id="rId8" w:history="1">
        <w:r w:rsidRPr="00C8656F">
          <w:rPr>
            <w:rStyle w:val="Hyperlink"/>
            <w:sz w:val="28"/>
            <w:szCs w:val="28"/>
            <w:lang w:val="de-DE"/>
          </w:rPr>
          <w:t>nasaradost</w:t>
        </w:r>
        <w:r w:rsidRPr="00782F79">
          <w:rPr>
            <w:rStyle w:val="Hyperlink"/>
            <w:sz w:val="28"/>
            <w:szCs w:val="28"/>
            <w:lang w:val="sr-Cyrl-CS"/>
          </w:rPr>
          <w:t>@</w:t>
        </w:r>
        <w:r w:rsidRPr="00C8656F">
          <w:rPr>
            <w:rStyle w:val="Hyperlink"/>
            <w:sz w:val="28"/>
            <w:szCs w:val="28"/>
            <w:lang w:val="de-DE"/>
          </w:rPr>
          <w:t>open</w:t>
        </w:r>
        <w:r w:rsidRPr="00782F79">
          <w:rPr>
            <w:rStyle w:val="Hyperlink"/>
            <w:sz w:val="28"/>
            <w:szCs w:val="28"/>
            <w:lang w:val="sr-Cyrl-CS"/>
          </w:rPr>
          <w:t>.</w:t>
        </w:r>
        <w:r w:rsidRPr="00C8656F">
          <w:rPr>
            <w:rStyle w:val="Hyperlink"/>
            <w:sz w:val="28"/>
            <w:szCs w:val="28"/>
            <w:lang w:val="de-DE"/>
          </w:rPr>
          <w:t>telekom</w:t>
        </w:r>
        <w:r w:rsidRPr="00782F79">
          <w:rPr>
            <w:rStyle w:val="Hyperlink"/>
            <w:sz w:val="28"/>
            <w:szCs w:val="28"/>
            <w:lang w:val="sr-Cyrl-CS"/>
          </w:rPr>
          <w:t>.</w:t>
        </w:r>
        <w:r w:rsidRPr="00C8656F">
          <w:rPr>
            <w:rStyle w:val="Hyperlink"/>
            <w:sz w:val="28"/>
            <w:szCs w:val="28"/>
            <w:lang w:val="de-DE"/>
          </w:rPr>
          <w:t>rs</w:t>
        </w:r>
      </w:hyperlink>
    </w:p>
    <w:p w:rsidR="004E1AF3" w:rsidRPr="00782F79" w:rsidRDefault="004E1AF3" w:rsidP="004E1AF3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</w:t>
      </w:r>
      <w:hyperlink r:id="rId9" w:history="1">
        <w:r w:rsidRPr="00C8656F">
          <w:rPr>
            <w:rStyle w:val="Hyperlink"/>
            <w:sz w:val="28"/>
            <w:szCs w:val="28"/>
            <w:lang w:val="sr-Cyrl-CS"/>
          </w:rPr>
          <w:t>dijana@nasaradost.edu.rs</w:t>
        </w:r>
      </w:hyperlink>
      <w:r>
        <w:rPr>
          <w:sz w:val="28"/>
          <w:szCs w:val="28"/>
          <w:lang w:val="sr-Cyrl-CS"/>
        </w:rPr>
        <w:t xml:space="preserve"> </w:t>
      </w:r>
    </w:p>
    <w:p w:rsidR="004E1AF3" w:rsidRPr="00782F79" w:rsidRDefault="004E1AF3" w:rsidP="004E1AF3">
      <w:pPr>
        <w:rPr>
          <w:b/>
          <w:lang w:val="sr-Cyrl-CS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Pr="00782F79" w:rsidRDefault="004E1AF3" w:rsidP="004E1AF3">
      <w:pPr>
        <w:rPr>
          <w:b/>
          <w:lang w:val="sr-Cyrl-CS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Pr="00782F79" w:rsidRDefault="004E1AF3" w:rsidP="004E1AF3">
      <w:pPr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l-SI"/>
        </w:rPr>
        <w:t xml:space="preserve">ГОДИШЊИ  </w:t>
      </w:r>
      <w:r>
        <w:rPr>
          <w:sz w:val="36"/>
          <w:szCs w:val="36"/>
          <w:lang w:val="sr-Cyrl-CS"/>
        </w:rPr>
        <w:t>ИЗВЕШТАЈ О</w:t>
      </w:r>
      <w:r>
        <w:rPr>
          <w:sz w:val="36"/>
          <w:szCs w:val="36"/>
          <w:lang w:val="sl-SI"/>
        </w:rPr>
        <w:t xml:space="preserve">  РАД</w:t>
      </w:r>
      <w:r>
        <w:rPr>
          <w:sz w:val="36"/>
          <w:szCs w:val="36"/>
          <w:lang w:val="sr-Cyrl-CS"/>
        </w:rPr>
        <w:t>У</w:t>
      </w:r>
    </w:p>
    <w:p w:rsidR="004E1AF3" w:rsidRPr="00782F79" w:rsidRDefault="004E1AF3" w:rsidP="004E1AF3">
      <w:pPr>
        <w:rPr>
          <w:sz w:val="36"/>
          <w:szCs w:val="36"/>
          <w:lang w:val="sr-Cyrl-CS"/>
        </w:rPr>
      </w:pPr>
    </w:p>
    <w:p w:rsidR="004E1AF3" w:rsidRPr="006A37BC" w:rsidRDefault="004E1AF3" w:rsidP="004E1AF3">
      <w:pPr>
        <w:jc w:val="center"/>
        <w:rPr>
          <w:sz w:val="28"/>
          <w:szCs w:val="28"/>
          <w:lang w:val="sr-Cyrl-CS"/>
        </w:rPr>
      </w:pPr>
      <w:r w:rsidRPr="006A37BC">
        <w:rPr>
          <w:sz w:val="28"/>
          <w:szCs w:val="28"/>
          <w:lang w:val="sl-SI"/>
        </w:rPr>
        <w:t>СТРУЧНОГ  САРАДНИКА</w:t>
      </w:r>
      <w:r w:rsidRPr="006A37BC">
        <w:rPr>
          <w:sz w:val="28"/>
          <w:szCs w:val="28"/>
        </w:rPr>
        <w:t xml:space="preserve"> - </w:t>
      </w:r>
      <w:r>
        <w:rPr>
          <w:sz w:val="28"/>
          <w:szCs w:val="28"/>
          <w:lang w:val="sl-SI"/>
        </w:rPr>
        <w:t>П</w:t>
      </w:r>
      <w:r>
        <w:rPr>
          <w:sz w:val="28"/>
          <w:szCs w:val="28"/>
          <w:lang w:val="sr-Cyrl-CS"/>
        </w:rPr>
        <w:t>СИХОЛОГА</w:t>
      </w:r>
    </w:p>
    <w:p w:rsidR="004E1AF3" w:rsidRDefault="004E1AF3" w:rsidP="004E1AF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 ШКОЛСКУ 201</w:t>
      </w:r>
      <w:r w:rsidR="00472210">
        <w:rPr>
          <w:sz w:val="28"/>
          <w:szCs w:val="28"/>
        </w:rPr>
        <w:t>3</w:t>
      </w:r>
      <w:r>
        <w:rPr>
          <w:sz w:val="28"/>
          <w:szCs w:val="28"/>
        </w:rPr>
        <w:t>/1</w:t>
      </w:r>
      <w:r w:rsidR="00472210">
        <w:rPr>
          <w:sz w:val="28"/>
          <w:szCs w:val="28"/>
        </w:rPr>
        <w:t>4</w:t>
      </w:r>
      <w:r w:rsidRPr="006A37BC">
        <w:rPr>
          <w:sz w:val="28"/>
          <w:szCs w:val="28"/>
        </w:rPr>
        <w:t>.</w:t>
      </w:r>
      <w:proofErr w:type="gramEnd"/>
      <w:r w:rsidRPr="006A37BC">
        <w:rPr>
          <w:sz w:val="28"/>
          <w:szCs w:val="28"/>
        </w:rPr>
        <w:t xml:space="preserve"> ГОДИНУ</w:t>
      </w:r>
    </w:p>
    <w:p w:rsidR="00364620" w:rsidRPr="00364620" w:rsidRDefault="00364620" w:rsidP="004E1AF3">
      <w:pPr>
        <w:jc w:val="center"/>
        <w:rPr>
          <w:sz w:val="28"/>
          <w:szCs w:val="28"/>
          <w:lang/>
        </w:rPr>
      </w:pPr>
      <w:r>
        <w:rPr>
          <w:sz w:val="28"/>
          <w:szCs w:val="28"/>
          <w:lang/>
        </w:rPr>
        <w:t>(од септембра 2013. до фебруара 2014.)</w:t>
      </w:r>
    </w:p>
    <w:p w:rsidR="004E1AF3" w:rsidRDefault="004E1AF3" w:rsidP="004E1AF3">
      <w:pPr>
        <w:jc w:val="center"/>
        <w:rPr>
          <w:b/>
          <w:i/>
          <w:lang w:val="sl-SI"/>
        </w:rPr>
      </w:pPr>
    </w:p>
    <w:p w:rsidR="004E1AF3" w:rsidRDefault="004E1AF3" w:rsidP="004E1AF3">
      <w:pPr>
        <w:rPr>
          <w:b/>
          <w:i/>
          <w:lang w:val="sl-SI"/>
        </w:rPr>
      </w:pPr>
    </w:p>
    <w:p w:rsidR="004E1AF3" w:rsidRDefault="004E1AF3" w:rsidP="004E1AF3">
      <w:pPr>
        <w:rPr>
          <w:b/>
          <w:lang w:val="sl-SI"/>
        </w:rPr>
      </w:pPr>
      <w:r>
        <w:rPr>
          <w:b/>
          <w:i/>
          <w:lang w:val="sl-SI"/>
        </w:rPr>
        <w:t xml:space="preserve">                                                </w:t>
      </w:r>
    </w:p>
    <w:p w:rsidR="004E1AF3" w:rsidRDefault="004E1AF3" w:rsidP="004E1AF3">
      <w:pPr>
        <w:rPr>
          <w:b/>
          <w:lang w:val="sl-SI"/>
        </w:rPr>
      </w:pPr>
    </w:p>
    <w:p w:rsidR="004E1AF3" w:rsidRPr="00364620" w:rsidRDefault="004E1AF3" w:rsidP="004E1AF3">
      <w:pPr>
        <w:rPr>
          <w:b/>
          <w:lang/>
        </w:rPr>
      </w:pPr>
    </w:p>
    <w:p w:rsidR="004E1AF3" w:rsidRPr="006A37BC" w:rsidRDefault="004E1AF3" w:rsidP="004E1AF3">
      <w:pPr>
        <w:rPr>
          <w:b/>
        </w:rPr>
      </w:pPr>
    </w:p>
    <w:p w:rsidR="004E1AF3" w:rsidRDefault="004E1AF3" w:rsidP="004E1AF3">
      <w:pPr>
        <w:rPr>
          <w:b/>
          <w:lang w:val="sl-SI"/>
        </w:rPr>
      </w:pPr>
    </w:p>
    <w:p w:rsidR="004E1AF3" w:rsidRDefault="004E1AF3" w:rsidP="004E1AF3">
      <w:pPr>
        <w:rPr>
          <w:b/>
          <w:lang w:val="sl-SI"/>
        </w:rPr>
      </w:pPr>
    </w:p>
    <w:p w:rsidR="004E1AF3" w:rsidRPr="006A37BC" w:rsidRDefault="004E1AF3" w:rsidP="004E1AF3">
      <w:pPr>
        <w:jc w:val="center"/>
        <w:rPr>
          <w:sz w:val="28"/>
          <w:szCs w:val="28"/>
        </w:rPr>
      </w:pPr>
      <w:r w:rsidRPr="006A37BC">
        <w:rPr>
          <w:sz w:val="28"/>
          <w:szCs w:val="28"/>
          <w:lang w:val="sl-SI"/>
        </w:rPr>
        <w:t>С</w:t>
      </w:r>
      <w:r w:rsidRPr="006A37BC">
        <w:rPr>
          <w:sz w:val="28"/>
          <w:szCs w:val="28"/>
        </w:rPr>
        <w:t>ТРУЧНИ САРАДНИК</w:t>
      </w:r>
    </w:p>
    <w:p w:rsidR="004E1AF3" w:rsidRPr="006A37BC" w:rsidRDefault="004E1AF3" w:rsidP="004E1AF3">
      <w:pPr>
        <w:jc w:val="center"/>
        <w:rPr>
          <w:sz w:val="28"/>
          <w:szCs w:val="28"/>
          <w:lang w:val="sl-SI"/>
        </w:rPr>
      </w:pPr>
    </w:p>
    <w:p w:rsidR="004E1AF3" w:rsidRPr="006A37BC" w:rsidRDefault="004E1AF3" w:rsidP="004E1AF3">
      <w:pPr>
        <w:jc w:val="center"/>
        <w:rPr>
          <w:sz w:val="28"/>
          <w:szCs w:val="28"/>
        </w:rPr>
      </w:pPr>
      <w:r w:rsidRPr="006A37BC">
        <w:rPr>
          <w:sz w:val="28"/>
          <w:szCs w:val="28"/>
        </w:rPr>
        <w:t>________________</w:t>
      </w:r>
    </w:p>
    <w:p w:rsidR="004E1AF3" w:rsidRPr="006A37BC" w:rsidRDefault="004E1AF3" w:rsidP="004E1AF3">
      <w:pPr>
        <w:jc w:val="center"/>
        <w:rPr>
          <w:sz w:val="28"/>
          <w:szCs w:val="28"/>
        </w:rPr>
      </w:pPr>
    </w:p>
    <w:p w:rsidR="004E1AF3" w:rsidRPr="006A37BC" w:rsidRDefault="004E1AF3" w:rsidP="004E1AF3">
      <w:pPr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мр ДИЈАНА КОПУНОВИЋ ТОРМА</w:t>
      </w:r>
      <w:r w:rsidRPr="006A37BC">
        <w:rPr>
          <w:sz w:val="32"/>
          <w:szCs w:val="32"/>
        </w:rPr>
        <w:t xml:space="preserve">, </w:t>
      </w:r>
      <w:r>
        <w:rPr>
          <w:sz w:val="32"/>
          <w:szCs w:val="32"/>
          <w:lang w:val="sl-SI"/>
        </w:rPr>
        <w:t>п</w:t>
      </w:r>
      <w:r>
        <w:rPr>
          <w:sz w:val="32"/>
          <w:szCs w:val="32"/>
          <w:lang w:val="sr-Cyrl-CS"/>
        </w:rPr>
        <w:t>сихолог</w:t>
      </w:r>
    </w:p>
    <w:p w:rsidR="004E1AF3" w:rsidRPr="006A37BC" w:rsidRDefault="004E1AF3" w:rsidP="004E1AF3">
      <w:pPr>
        <w:jc w:val="center"/>
        <w:rPr>
          <w:sz w:val="28"/>
          <w:szCs w:val="28"/>
          <w:lang w:val="sl-SI"/>
        </w:rPr>
      </w:pPr>
    </w:p>
    <w:p w:rsidR="004E1AF3" w:rsidRPr="006A37BC" w:rsidRDefault="004E1AF3" w:rsidP="004E1AF3">
      <w:pPr>
        <w:rPr>
          <w:lang w:val="sl-SI"/>
        </w:rPr>
      </w:pPr>
    </w:p>
    <w:p w:rsidR="004E1AF3" w:rsidRPr="006A37BC" w:rsidRDefault="004E1AF3" w:rsidP="004E1AF3">
      <w:pPr>
        <w:rPr>
          <w:lang w:val="sl-SI"/>
        </w:rPr>
      </w:pPr>
    </w:p>
    <w:p w:rsidR="004E1AF3" w:rsidRDefault="004E1AF3" w:rsidP="004E1AF3"/>
    <w:p w:rsidR="004E1AF3" w:rsidRPr="004E1AF3" w:rsidRDefault="004E1AF3" w:rsidP="004E1AF3"/>
    <w:p w:rsidR="004E1AF3" w:rsidRPr="006A37BC" w:rsidRDefault="004E1AF3" w:rsidP="004E1AF3">
      <w:pPr>
        <w:rPr>
          <w:lang w:val="sl-SI"/>
        </w:rPr>
      </w:pPr>
    </w:p>
    <w:p w:rsidR="004E1AF3" w:rsidRPr="006A37BC" w:rsidRDefault="004E1AF3" w:rsidP="004E1AF3">
      <w:pPr>
        <w:jc w:val="center"/>
        <w:rPr>
          <w:lang w:val="sl-SI"/>
        </w:rPr>
      </w:pPr>
      <w:r w:rsidRPr="006A37BC">
        <w:rPr>
          <w:lang w:val="sl-SI"/>
        </w:rPr>
        <w:t>У Суботици</w:t>
      </w:r>
      <w:r w:rsidRPr="006A37BC">
        <w:t xml:space="preserve">, </w:t>
      </w:r>
      <w:r w:rsidR="006E4CBA">
        <w:t>јули</w:t>
      </w:r>
      <w:r w:rsidR="00472210">
        <w:t xml:space="preserve"> 2014</w:t>
      </w:r>
      <w:r w:rsidRPr="006A37BC">
        <w:rPr>
          <w:lang w:val="sl-SI"/>
        </w:rPr>
        <w:t>.године</w:t>
      </w:r>
    </w:p>
    <w:p w:rsidR="004E1AF3" w:rsidRPr="006A37BC" w:rsidRDefault="004E1AF3" w:rsidP="004E1AF3">
      <w:pPr>
        <w:rPr>
          <w:b/>
          <w:lang w:val="sl-SI"/>
        </w:rPr>
      </w:pPr>
    </w:p>
    <w:p w:rsidR="004E1AF3" w:rsidRDefault="004E1AF3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:rsidR="00E7637D" w:rsidRPr="008D7729" w:rsidRDefault="00E7637D" w:rsidP="00FC4759">
      <w:pPr>
        <w:jc w:val="both"/>
        <w:rPr>
          <w:b/>
          <w:noProof/>
          <w:sz w:val="28"/>
          <w:szCs w:val="28"/>
          <w:lang w:val="sr-Cyrl-CS"/>
        </w:rPr>
      </w:pPr>
    </w:p>
    <w:p w:rsidR="002D73D3" w:rsidRPr="008D7729" w:rsidRDefault="002D73D3" w:rsidP="007052F5">
      <w:pPr>
        <w:jc w:val="both"/>
        <w:rPr>
          <w:noProof/>
          <w:lang w:val="sr-Cyrl-CS"/>
        </w:rPr>
      </w:pPr>
    </w:p>
    <w:p w:rsidR="00405EED" w:rsidRPr="00936EF3" w:rsidRDefault="00405EED" w:rsidP="00405EED">
      <w:pPr>
        <w:jc w:val="center"/>
        <w:rPr>
          <w:b/>
          <w:sz w:val="32"/>
          <w:szCs w:val="32"/>
          <w:lang w:val="sr-Cyrl-CS"/>
        </w:rPr>
      </w:pPr>
      <w:r w:rsidRPr="00537866">
        <w:rPr>
          <w:b/>
          <w:sz w:val="32"/>
          <w:szCs w:val="32"/>
          <w:lang w:val="sr-Cyrl-CS"/>
        </w:rPr>
        <w:t>УВОД</w:t>
      </w:r>
    </w:p>
    <w:p w:rsidR="00405EED" w:rsidRPr="00936EF3" w:rsidRDefault="00405EED" w:rsidP="00405EED">
      <w:pPr>
        <w:jc w:val="both"/>
        <w:rPr>
          <w:lang w:val="sr-Cyrl-CS"/>
        </w:rPr>
      </w:pPr>
    </w:p>
    <w:p w:rsidR="00405EED" w:rsidRPr="00936EF3" w:rsidRDefault="00364620" w:rsidP="00405EED">
      <w:pPr>
        <w:jc w:val="both"/>
        <w:rPr>
          <w:lang w:val="sr-Cyrl-CS"/>
        </w:rPr>
      </w:pPr>
      <w:r>
        <w:rPr>
          <w:lang w:val="sr-Cyrl-CS"/>
        </w:rPr>
        <w:tab/>
        <w:t>Извештај је рађен за период од септембра 2013. до фебруара 2014. Од 5. марта 2014. започело је трудничко боловање.</w:t>
      </w:r>
    </w:p>
    <w:p w:rsidR="00A605F0" w:rsidRPr="00936EF3" w:rsidRDefault="00405EED" w:rsidP="00405EED">
      <w:pPr>
        <w:ind w:firstLine="708"/>
        <w:jc w:val="both"/>
        <w:rPr>
          <w:lang w:val="sr-Cyrl-CS"/>
        </w:rPr>
      </w:pPr>
      <w:r w:rsidRPr="00405EED">
        <w:rPr>
          <w:lang w:val="sr-Cyrl-CS"/>
        </w:rPr>
        <w:t>Током године праћењ</w:t>
      </w:r>
      <w:r w:rsidRPr="00936EF3">
        <w:rPr>
          <w:lang w:val="sr-Cyrl-CS"/>
        </w:rPr>
        <w:t>е и унапређивање васпитно - образовног процеса одвија</w:t>
      </w:r>
      <w:r w:rsidR="00661858">
        <w:rPr>
          <w:lang w:val="sr-Cyrl-CS"/>
        </w:rPr>
        <w:t>о</w:t>
      </w:r>
      <w:r w:rsidRPr="00936EF3">
        <w:rPr>
          <w:lang w:val="sr-Cyrl-CS"/>
        </w:rPr>
        <w:t xml:space="preserve"> се у 1</w:t>
      </w:r>
      <w:r>
        <w:rPr>
          <w:lang w:val="sr-Cyrl-CS"/>
        </w:rPr>
        <w:t>6</w:t>
      </w:r>
      <w:r w:rsidRPr="00936EF3">
        <w:rPr>
          <w:lang w:val="sr-Cyrl-CS"/>
        </w:rPr>
        <w:t xml:space="preserve"> објеката, 6</w:t>
      </w:r>
      <w:r>
        <w:rPr>
          <w:lang w:val="sr-Cyrl-CS"/>
        </w:rPr>
        <w:t>5</w:t>
      </w:r>
      <w:r w:rsidR="00A605F0" w:rsidRPr="00936EF3">
        <w:rPr>
          <w:lang w:val="sr-Cyrl-CS"/>
        </w:rPr>
        <w:t xml:space="preserve"> васпитних група, од тога </w:t>
      </w:r>
      <w:r w:rsidR="00F11AE6">
        <w:t>11</w:t>
      </w:r>
      <w:r w:rsidR="00F11AE6">
        <w:rPr>
          <w:lang w:val="sr-Cyrl-CS"/>
        </w:rPr>
        <w:t xml:space="preserve"> јаслених, 4</w:t>
      </w:r>
      <w:r w:rsidR="008E4D18">
        <w:t>3</w:t>
      </w:r>
      <w:r w:rsidRPr="00405EED">
        <w:rPr>
          <w:lang w:val="sr-Cyrl-CS"/>
        </w:rPr>
        <w:t xml:space="preserve"> </w:t>
      </w:r>
      <w:r w:rsidRPr="00936EF3">
        <w:rPr>
          <w:lang w:val="sr-Cyrl-CS"/>
        </w:rPr>
        <w:t>обданишне</w:t>
      </w:r>
      <w:r w:rsidR="008E4D18">
        <w:rPr>
          <w:lang w:val="sr-Cyrl-CS"/>
        </w:rPr>
        <w:t xml:space="preserve"> укључујући и једну групу која обухвата децу на болничком лечењу и</w:t>
      </w:r>
      <w:r w:rsidRPr="00405EED">
        <w:rPr>
          <w:lang w:val="sr-Cyrl-CS"/>
        </w:rPr>
        <w:t xml:space="preserve"> 1</w:t>
      </w:r>
      <w:r w:rsidR="00A605F0" w:rsidRPr="00936EF3">
        <w:rPr>
          <w:lang w:val="sr-Cyrl-CS"/>
        </w:rPr>
        <w:t>1</w:t>
      </w:r>
      <w:r w:rsidRPr="00936EF3">
        <w:rPr>
          <w:lang w:val="sr-Cyrl-CS"/>
        </w:rPr>
        <w:t xml:space="preserve"> забавишних. </w:t>
      </w:r>
      <w:r w:rsidR="00661858">
        <w:rPr>
          <w:lang w:val="sr-Cyrl-CS"/>
        </w:rPr>
        <w:t>Укупно је у о</w:t>
      </w:r>
      <w:r w:rsidR="00F11AE6">
        <w:rPr>
          <w:lang w:val="sr-Cyrl-CS"/>
        </w:rPr>
        <w:t xml:space="preserve">вим групама било обухваћено </w:t>
      </w:r>
      <w:r w:rsidR="00F11AE6">
        <w:t>1411</w:t>
      </w:r>
      <w:r w:rsidR="00661858">
        <w:rPr>
          <w:lang w:val="sr-Cyrl-CS"/>
        </w:rPr>
        <w:t xml:space="preserve"> деце.</w:t>
      </w:r>
    </w:p>
    <w:p w:rsidR="00405EED" w:rsidRPr="00936EF3" w:rsidRDefault="00A605F0" w:rsidP="00405EED">
      <w:pPr>
        <w:ind w:firstLine="708"/>
        <w:jc w:val="both"/>
        <w:rPr>
          <w:lang w:val="sr-Cyrl-CS"/>
        </w:rPr>
      </w:pPr>
      <w:r w:rsidRPr="00936EF3">
        <w:rPr>
          <w:lang w:val="sr-Cyrl-CS"/>
        </w:rPr>
        <w:t>В</w:t>
      </w:r>
      <w:r w:rsidR="00405EED" w:rsidRPr="00936EF3">
        <w:rPr>
          <w:lang w:val="sr-Cyrl-CS"/>
        </w:rPr>
        <w:t xml:space="preserve">аспитно - образовни рад се </w:t>
      </w:r>
      <w:r w:rsidRPr="00936EF3">
        <w:rPr>
          <w:lang w:val="sr-Cyrl-CS"/>
        </w:rPr>
        <w:t xml:space="preserve">у већини група </w:t>
      </w:r>
      <w:r w:rsidR="00405EED" w:rsidRPr="00936EF3">
        <w:rPr>
          <w:lang w:val="sr-Cyrl-CS"/>
        </w:rPr>
        <w:t>одвија на српском језику,</w:t>
      </w:r>
      <w:r w:rsidR="00F11AE6">
        <w:rPr>
          <w:lang w:val="sr-Cyrl-CS"/>
        </w:rPr>
        <w:t xml:space="preserve"> у </w:t>
      </w:r>
      <w:r w:rsidR="00F11AE6">
        <w:t>пет</w:t>
      </w:r>
      <w:r w:rsidR="00F11AE6">
        <w:rPr>
          <w:lang w:val="sr-Cyrl-CS"/>
        </w:rPr>
        <w:t xml:space="preserve"> група</w:t>
      </w:r>
      <w:r w:rsidRPr="00936EF3">
        <w:rPr>
          <w:lang w:val="sr-Cyrl-CS"/>
        </w:rPr>
        <w:t xml:space="preserve"> на хрватском а у јаслицама</w:t>
      </w:r>
      <w:r w:rsidR="00405EED" w:rsidRPr="00936EF3">
        <w:rPr>
          <w:lang w:val="sr-Cyrl-CS"/>
        </w:rPr>
        <w:t xml:space="preserve"> се поштује принцип првенства матерњем језику, па се комуникација са децом одвија на српском и мађарском језику. </w:t>
      </w:r>
    </w:p>
    <w:p w:rsidR="0080163B" w:rsidRPr="008D7729" w:rsidRDefault="0080163B" w:rsidP="0080163B">
      <w:pPr>
        <w:jc w:val="both"/>
        <w:rPr>
          <w:noProof/>
          <w:lang w:val="sr-Cyrl-CS"/>
        </w:rPr>
      </w:pPr>
    </w:p>
    <w:p w:rsidR="00BE6A91" w:rsidRDefault="008D7729" w:rsidP="00BE6A91">
      <w:pPr>
        <w:jc w:val="center"/>
        <w:rPr>
          <w:noProof/>
          <w:lang w:val="sr-Cyrl-CS"/>
        </w:rPr>
      </w:pPr>
      <w:r>
        <w:rPr>
          <w:i/>
          <w:noProof/>
          <w:lang w:val="sr-Cyrl-CS"/>
        </w:rPr>
        <w:t>ТАБЕЛА</w:t>
      </w:r>
      <w:r w:rsidR="00BE6A91">
        <w:rPr>
          <w:i/>
          <w:noProof/>
          <w:lang w:val="sr-Cyrl-CS"/>
        </w:rPr>
        <w:t xml:space="preserve"> 1</w:t>
      </w:r>
    </w:p>
    <w:p w:rsidR="0080163B" w:rsidRDefault="00BE6A91" w:rsidP="00BE6A91">
      <w:pPr>
        <w:jc w:val="center"/>
        <w:rPr>
          <w:noProof/>
          <w:lang w:val="sr-Cyrl-CS"/>
        </w:rPr>
      </w:pPr>
      <w:r>
        <w:rPr>
          <w:noProof/>
          <w:lang w:val="sr-Cyrl-CS"/>
        </w:rPr>
        <w:t>Списак вртића и преглед броја група</w:t>
      </w:r>
    </w:p>
    <w:p w:rsidR="00BE6A91" w:rsidRPr="008D7729" w:rsidRDefault="00BE6A91" w:rsidP="00BE6A91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2230"/>
        <w:gridCol w:w="1147"/>
        <w:gridCol w:w="1465"/>
        <w:gridCol w:w="2044"/>
        <w:gridCol w:w="2080"/>
      </w:tblGrid>
      <w:tr w:rsidR="007A2801" w:rsidRPr="008D7729">
        <w:trPr>
          <w:cnfStyle w:val="100000000000"/>
        </w:trPr>
        <w:tc>
          <w:tcPr>
            <w:tcW w:w="3888" w:type="dxa"/>
          </w:tcPr>
          <w:p w:rsidR="0080163B" w:rsidRPr="008D7729" w:rsidRDefault="0080163B" w:rsidP="00E418F7">
            <w:pPr>
              <w:jc w:val="center"/>
              <w:rPr>
                <w:noProof/>
                <w:lang w:val="sr-Cyrl-CS"/>
              </w:rPr>
            </w:pPr>
          </w:p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ВРТИЋ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БРОЈ ГРУПА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ЈАСЛИЦЕ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ЦЕЛОДНЕВНИ</w:t>
            </w:r>
          </w:p>
        </w:tc>
        <w:tc>
          <w:tcPr>
            <w:tcW w:w="1188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ПОЛУДНЕВНИ</w:t>
            </w:r>
          </w:p>
        </w:tc>
      </w:tr>
      <w:tr w:rsidR="007A2801" w:rsidRPr="008D7729">
        <w:tc>
          <w:tcPr>
            <w:tcW w:w="3888" w:type="dxa"/>
          </w:tcPr>
          <w:p w:rsidR="0080163B" w:rsidRPr="008D7729" w:rsidRDefault="007A2801" w:rsidP="008F313C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ШУМИЦЕ</w:t>
            </w:r>
          </w:p>
        </w:tc>
        <w:tc>
          <w:tcPr>
            <w:tcW w:w="1260" w:type="dxa"/>
          </w:tcPr>
          <w:p w:rsidR="0080163B" w:rsidRPr="008D7729" w:rsidRDefault="007A280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10</w:t>
            </w:r>
          </w:p>
        </w:tc>
        <w:tc>
          <w:tcPr>
            <w:tcW w:w="1260" w:type="dxa"/>
          </w:tcPr>
          <w:p w:rsidR="0080163B" w:rsidRPr="008D7729" w:rsidRDefault="007A280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80163B" w:rsidRPr="008D7729" w:rsidRDefault="007A280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10</w:t>
            </w:r>
          </w:p>
        </w:tc>
        <w:tc>
          <w:tcPr>
            <w:tcW w:w="1188" w:type="dxa"/>
          </w:tcPr>
          <w:p w:rsidR="0080163B" w:rsidRPr="008D7729" w:rsidRDefault="007A280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80163B" w:rsidRPr="008D7729" w:rsidRDefault="007A280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САНДА МАРЈАНОВИЋ</w:t>
            </w:r>
          </w:p>
        </w:tc>
        <w:tc>
          <w:tcPr>
            <w:tcW w:w="1260" w:type="dxa"/>
          </w:tcPr>
          <w:p w:rsidR="0080163B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8</w:t>
            </w:r>
          </w:p>
        </w:tc>
        <w:tc>
          <w:tcPr>
            <w:tcW w:w="1260" w:type="dxa"/>
          </w:tcPr>
          <w:p w:rsidR="0080163B" w:rsidRPr="008D7729" w:rsidRDefault="00337AAC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80163B" w:rsidRPr="008D7729" w:rsidRDefault="00337AAC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5</w:t>
            </w:r>
          </w:p>
        </w:tc>
        <w:tc>
          <w:tcPr>
            <w:tcW w:w="1188" w:type="dxa"/>
          </w:tcPr>
          <w:p w:rsidR="0080163B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ЗЕКА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5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ЦИЦИБАН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6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ПЕРА ДЕТЛИЋ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СУНЧИЦА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D62314" w:rsidRPr="008D7729">
        <w:tc>
          <w:tcPr>
            <w:tcW w:w="3888" w:type="dxa"/>
          </w:tcPr>
          <w:p w:rsidR="00D62314" w:rsidRDefault="00D62314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БИСЕР</w:t>
            </w:r>
          </w:p>
        </w:tc>
        <w:tc>
          <w:tcPr>
            <w:tcW w:w="1260" w:type="dxa"/>
          </w:tcPr>
          <w:p w:rsidR="00D62314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D62314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D62314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D62314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МАСЛАЧАК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КОЛИБРИ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6</w:t>
            </w:r>
            <w:r w:rsidR="00D62314">
              <w:rPr>
                <w:noProof/>
                <w:lang w:val="sr-Cyrl-CS"/>
              </w:rPr>
              <w:t>,5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  <w:r w:rsidR="00D62314">
              <w:rPr>
                <w:noProof/>
                <w:lang w:val="sr-Cyrl-CS"/>
              </w:rPr>
              <w:t>,5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КЕКЕЦ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КАЛИМЕРО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2,5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1,5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ПАЛЧИЦА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ПОЛЕТАРАЦ</w:t>
            </w:r>
          </w:p>
        </w:tc>
        <w:tc>
          <w:tcPr>
            <w:tcW w:w="1260" w:type="dxa"/>
          </w:tcPr>
          <w:p w:rsidR="007A2801" w:rsidRPr="008D7729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6</w:t>
            </w:r>
          </w:p>
        </w:tc>
        <w:tc>
          <w:tcPr>
            <w:tcW w:w="1260" w:type="dxa"/>
          </w:tcPr>
          <w:p w:rsidR="007A2801" w:rsidRPr="008D7729" w:rsidRDefault="00D62314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ПЕПЕЉУГА Љутово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ЦВЕТИЋИ Горњи Таванкут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157E6E" w:rsidRPr="008D7729">
        <w:tc>
          <w:tcPr>
            <w:tcW w:w="3888" w:type="dxa"/>
          </w:tcPr>
          <w:p w:rsidR="00157E6E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ПЕТАР ПАН Доњи Таванкут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</w:tr>
      <w:tr w:rsidR="00157E6E" w:rsidRPr="008D7729">
        <w:tc>
          <w:tcPr>
            <w:tcW w:w="3888" w:type="dxa"/>
          </w:tcPr>
          <w:p w:rsidR="00157E6E" w:rsidRPr="008D7729" w:rsidRDefault="00157E6E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БОЛНИЦА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157E6E" w:rsidRPr="008D7729">
        <w:tc>
          <w:tcPr>
            <w:tcW w:w="3888" w:type="dxa"/>
          </w:tcPr>
          <w:p w:rsidR="00157E6E" w:rsidRPr="00157E6E" w:rsidRDefault="00157E6E" w:rsidP="00E418F7">
            <w:pPr>
              <w:jc w:val="both"/>
              <w:rPr>
                <w:b/>
                <w:noProof/>
                <w:lang w:val="sr-Cyrl-CS"/>
              </w:rPr>
            </w:pPr>
            <w:r w:rsidRPr="00157E6E">
              <w:rPr>
                <w:b/>
                <w:noProof/>
                <w:lang w:val="sr-Cyrl-CS"/>
              </w:rPr>
              <w:t>УКУПНО</w:t>
            </w:r>
            <w:r>
              <w:rPr>
                <w:b/>
                <w:noProof/>
                <w:lang w:val="sr-Cyrl-CS"/>
              </w:rPr>
              <w:t>:</w:t>
            </w:r>
            <w:r w:rsidR="00337AAC">
              <w:rPr>
                <w:b/>
                <w:noProof/>
                <w:lang w:val="sr-Cyrl-CS"/>
              </w:rPr>
              <w:t xml:space="preserve">    16</w:t>
            </w:r>
          </w:p>
        </w:tc>
        <w:tc>
          <w:tcPr>
            <w:tcW w:w="1260" w:type="dxa"/>
          </w:tcPr>
          <w:p w:rsidR="00157E6E" w:rsidRPr="00157E6E" w:rsidRDefault="008E4D18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6</w:t>
            </w:r>
            <w:r w:rsidR="00157E6E">
              <w:rPr>
                <w:b/>
                <w:noProof/>
                <w:lang w:val="sr-Cyrl-CS"/>
              </w:rPr>
              <w:t>5</w:t>
            </w:r>
          </w:p>
        </w:tc>
        <w:tc>
          <w:tcPr>
            <w:tcW w:w="1260" w:type="dxa"/>
          </w:tcPr>
          <w:p w:rsidR="00157E6E" w:rsidRPr="00157E6E" w:rsidRDefault="008E4D18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11</w:t>
            </w:r>
          </w:p>
        </w:tc>
        <w:tc>
          <w:tcPr>
            <w:tcW w:w="1260" w:type="dxa"/>
          </w:tcPr>
          <w:p w:rsidR="00157E6E" w:rsidRPr="00157E6E" w:rsidRDefault="00BE6A9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4</w:t>
            </w:r>
            <w:r w:rsidR="008E4D18">
              <w:rPr>
                <w:b/>
                <w:noProof/>
                <w:lang w:val="sr-Cyrl-CS"/>
              </w:rPr>
              <w:t>3</w:t>
            </w:r>
          </w:p>
        </w:tc>
        <w:tc>
          <w:tcPr>
            <w:tcW w:w="1188" w:type="dxa"/>
          </w:tcPr>
          <w:p w:rsidR="00157E6E" w:rsidRPr="00157E6E" w:rsidRDefault="00BE6A9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11</w:t>
            </w:r>
          </w:p>
        </w:tc>
      </w:tr>
    </w:tbl>
    <w:p w:rsidR="005B399A" w:rsidRPr="008D7729" w:rsidRDefault="005B399A" w:rsidP="0080163B">
      <w:pPr>
        <w:jc w:val="both"/>
        <w:rPr>
          <w:noProof/>
          <w:lang w:val="sr-Cyrl-CS"/>
        </w:rPr>
      </w:pPr>
    </w:p>
    <w:p w:rsidR="005B399A" w:rsidRDefault="005B399A" w:rsidP="0080163B">
      <w:pPr>
        <w:jc w:val="both"/>
        <w:rPr>
          <w:noProof/>
          <w:lang w:val="sr-Cyrl-CS"/>
        </w:rPr>
      </w:pPr>
    </w:p>
    <w:p w:rsidR="00537866" w:rsidRPr="008D7729" w:rsidRDefault="00537866" w:rsidP="0080163B">
      <w:pPr>
        <w:jc w:val="both"/>
        <w:rPr>
          <w:noProof/>
          <w:lang w:val="sr-Cyrl-CS"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jc w:val="center"/>
        <w:outlineLvl w:val="0"/>
        <w:rPr>
          <w:b/>
          <w:sz w:val="32"/>
          <w:szCs w:val="32"/>
          <w:lang w:val="ru-RU"/>
        </w:rPr>
      </w:pPr>
      <w:r w:rsidRPr="00537866">
        <w:rPr>
          <w:b/>
          <w:sz w:val="32"/>
          <w:szCs w:val="32"/>
          <w:lang w:val="ru-RU"/>
        </w:rPr>
        <w:t>ЦИЉ</w:t>
      </w:r>
    </w:p>
    <w:p w:rsidR="00537866" w:rsidRDefault="00537866" w:rsidP="00537866">
      <w:pPr>
        <w:pStyle w:val="clan"/>
        <w:spacing w:before="0" w:beforeAutospacing="0" w:after="0" w:afterAutospacing="0"/>
        <w:outlineLvl w:val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outlineLvl w:val="0"/>
        <w:rPr>
          <w:lang w:val="ru-RU"/>
        </w:rPr>
      </w:pPr>
    </w:p>
    <w:p w:rsidR="00537866" w:rsidRPr="008813A7" w:rsidRDefault="00537866" w:rsidP="00537866">
      <w:pPr>
        <w:pStyle w:val="clan"/>
        <w:spacing w:before="0" w:beforeAutospacing="0" w:after="0" w:afterAutospacing="0"/>
        <w:outlineLvl w:val="0"/>
        <w:rPr>
          <w:lang w:val="ru-RU"/>
        </w:rPr>
      </w:pPr>
    </w:p>
    <w:p w:rsidR="00537866" w:rsidRPr="00936EF3" w:rsidRDefault="00537866" w:rsidP="00537866">
      <w:pPr>
        <w:jc w:val="both"/>
        <w:rPr>
          <w:lang w:val="ru-RU"/>
        </w:rPr>
      </w:pPr>
      <w:r w:rsidRPr="008813A7">
        <w:rPr>
          <w:lang w:val="ru-RU"/>
        </w:rPr>
        <w:tab/>
      </w:r>
      <w:r w:rsidRPr="00936EF3">
        <w:rPr>
          <w:lang w:val="ru-RU"/>
        </w:rPr>
        <w:t xml:space="preserve">Психолог установе применом теоријских и практичних сазнања психологије као науке доприноси остваривању и унапређивању образовно-васпитног рада у установи у складу са циљевима </w:t>
      </w:r>
      <w:r w:rsidRPr="00530B3E">
        <w:rPr>
          <w:lang w:val="ru-RU"/>
        </w:rPr>
        <w:t xml:space="preserve">и принципима </w:t>
      </w:r>
      <w:r w:rsidRPr="00936EF3">
        <w:rPr>
          <w:lang w:val="ru-RU"/>
        </w:rPr>
        <w:t>образовања и васпитања и стандардима постигнућа ученика дефинисаних Законом о основама система образовања васпитања</w:t>
      </w:r>
      <w:r w:rsidRPr="00530B3E">
        <w:rPr>
          <w:lang w:val="ru-RU"/>
        </w:rPr>
        <w:t>, као и посебним законима</w:t>
      </w:r>
      <w:r w:rsidRPr="00936EF3">
        <w:rPr>
          <w:lang w:val="ru-RU"/>
        </w:rPr>
        <w:t>.</w:t>
      </w: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Pr="00530B3E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jc w:val="center"/>
        <w:outlineLvl w:val="0"/>
        <w:rPr>
          <w:b/>
          <w:sz w:val="32"/>
          <w:szCs w:val="32"/>
          <w:lang w:val="ru-RU"/>
        </w:rPr>
      </w:pPr>
      <w:r w:rsidRPr="00537866">
        <w:rPr>
          <w:b/>
          <w:sz w:val="32"/>
          <w:szCs w:val="32"/>
          <w:lang w:val="ru-RU"/>
        </w:rPr>
        <w:t>ЗАДАЦИ</w:t>
      </w:r>
    </w:p>
    <w:p w:rsidR="00537866" w:rsidRDefault="00537866" w:rsidP="00537866">
      <w:pPr>
        <w:pStyle w:val="clan"/>
        <w:spacing w:before="0" w:beforeAutospacing="0" w:after="0" w:afterAutospacing="0"/>
        <w:rPr>
          <w:b/>
        </w:rPr>
      </w:pPr>
    </w:p>
    <w:p w:rsidR="00537866" w:rsidRDefault="00537866" w:rsidP="00537866">
      <w:pPr>
        <w:pStyle w:val="clan"/>
        <w:spacing w:before="0" w:beforeAutospacing="0" w:after="0" w:afterAutospacing="0"/>
        <w:rPr>
          <w:b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rPr>
          <w:b/>
        </w:rPr>
      </w:pPr>
    </w:p>
    <w:p w:rsidR="00537866" w:rsidRPr="00530B3E" w:rsidRDefault="00537866" w:rsidP="00537866">
      <w:pPr>
        <w:pStyle w:val="BodyText2"/>
        <w:numPr>
          <w:ilvl w:val="0"/>
          <w:numId w:val="33"/>
        </w:numPr>
        <w:spacing w:after="0" w:line="240" w:lineRule="auto"/>
        <w:ind w:right="6"/>
        <w:jc w:val="both"/>
      </w:pPr>
      <w:r w:rsidRPr="00530B3E">
        <w:rPr>
          <w:lang w:val="ru-RU"/>
        </w:rPr>
        <w:t>Стварање оптималних услова за развој деце и оства</w:t>
      </w:r>
      <w:r>
        <w:rPr>
          <w:lang w:val="ru-RU"/>
        </w:rPr>
        <w:t>ривање васпитно-образовног рада,</w:t>
      </w:r>
      <w:r w:rsidRPr="00530B3E">
        <w:rPr>
          <w:lang w:val="ru-RU"/>
        </w:rPr>
        <w:t xml:space="preserve"> </w:t>
      </w:r>
    </w:p>
    <w:p w:rsidR="00537866" w:rsidRPr="00530B3E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0B3E">
        <w:rPr>
          <w:lang w:val="sr-Cyrl-CS"/>
        </w:rPr>
        <w:t xml:space="preserve">Учествовање у праћењу и подстицању развоја </w:t>
      </w:r>
      <w:r w:rsidRPr="00530B3E">
        <w:t>детета</w:t>
      </w:r>
      <w:r>
        <w:rPr>
          <w:lang w:val="sr-Cyrl-CS"/>
        </w:rPr>
        <w:t>, односно ученика,</w:t>
      </w:r>
    </w:p>
    <w:p w:rsidR="00537866" w:rsidRPr="00530B3E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0B3E">
        <w:rPr>
          <w:lang w:val="sr-Cyrl-CS"/>
        </w:rPr>
        <w:t xml:space="preserve">Подршка јачању </w:t>
      </w:r>
      <w:r w:rsidRPr="00936EF3">
        <w:rPr>
          <w:lang w:val="sr-Cyrl-CS"/>
        </w:rPr>
        <w:t>васпитачких</w:t>
      </w:r>
      <w:r w:rsidRPr="00530B3E">
        <w:rPr>
          <w:lang w:val="sr-Cyrl-CS"/>
        </w:rPr>
        <w:t>, односно наставничких компетенција и</w:t>
      </w:r>
      <w:r>
        <w:rPr>
          <w:lang w:val="sr-Cyrl-CS"/>
        </w:rPr>
        <w:t xml:space="preserve"> њиховог професионалног развоја,</w:t>
      </w:r>
    </w:p>
    <w:p w:rsidR="00537866" w:rsidRPr="00530B3E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0B3E">
        <w:rPr>
          <w:lang w:val="sr-Cyrl-CS"/>
        </w:rPr>
        <w:t xml:space="preserve">Учествовање у праћењу и  вредновању  образовно-васпитног рада и предлагање мера које доприносе обезбеђивању ефикасности, економичности и флексибилности рада </w:t>
      </w:r>
      <w:r w:rsidRPr="00530B3E">
        <w:rPr>
          <w:lang w:val="ru-RU"/>
        </w:rPr>
        <w:t>установе</w:t>
      </w:r>
      <w:r>
        <w:rPr>
          <w:lang w:val="sr-Cyrl-CS"/>
        </w:rPr>
        <w:t>,</w:t>
      </w:r>
    </w:p>
    <w:p w:rsidR="00537866" w:rsidRPr="00530B3E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0B3E">
        <w:rPr>
          <w:lang w:val="sr-Cyrl-CS"/>
        </w:rPr>
        <w:t>Учествовање у праћењу и вредновању остварености општих и посебних стандарда постигнућа ученика и п</w:t>
      </w:r>
      <w:r>
        <w:rPr>
          <w:lang w:val="sr-Cyrl-CS"/>
        </w:rPr>
        <w:t>редлагање мера за  унапређивање,</w:t>
      </w:r>
    </w:p>
    <w:p w:rsidR="00537866" w:rsidRPr="00530B3E" w:rsidRDefault="00537866" w:rsidP="00537866">
      <w:pPr>
        <w:numPr>
          <w:ilvl w:val="0"/>
          <w:numId w:val="33"/>
        </w:numPr>
        <w:rPr>
          <w:lang w:val="sr-Cyrl-CS"/>
        </w:rPr>
      </w:pPr>
      <w:r w:rsidRPr="00530B3E">
        <w:rPr>
          <w:lang w:val="sr-Cyrl-CS"/>
        </w:rPr>
        <w:t xml:space="preserve">Подршка отворености </w:t>
      </w:r>
      <w:r w:rsidRPr="00530B3E">
        <w:rPr>
          <w:lang w:val="ru-RU"/>
        </w:rPr>
        <w:t>установе</w:t>
      </w:r>
      <w:r>
        <w:rPr>
          <w:lang w:val="sr-Cyrl-CS"/>
        </w:rPr>
        <w:t xml:space="preserve"> према педагошким иновацијама,</w:t>
      </w:r>
    </w:p>
    <w:p w:rsidR="00537866" w:rsidRPr="00530B3E" w:rsidRDefault="00537866" w:rsidP="00537866">
      <w:pPr>
        <w:pStyle w:val="BodyText2"/>
        <w:numPr>
          <w:ilvl w:val="0"/>
          <w:numId w:val="33"/>
        </w:numPr>
        <w:spacing w:after="0" w:line="240" w:lineRule="auto"/>
        <w:ind w:right="6"/>
        <w:jc w:val="both"/>
        <w:rPr>
          <w:lang w:val="ru-RU"/>
        </w:rPr>
      </w:pPr>
      <w:r w:rsidRPr="00936EF3">
        <w:rPr>
          <w:lang w:val="sr-Cyrl-CS"/>
        </w:rPr>
        <w:t>Развијање сарадње установе са породицом и подршка васпитним компетенцијама родитеља, односно старатеља,</w:t>
      </w:r>
      <w:r w:rsidRPr="00530B3E">
        <w:rPr>
          <w:lang w:val="ru-RU"/>
        </w:rPr>
        <w:t xml:space="preserve"> </w:t>
      </w:r>
    </w:p>
    <w:p w:rsidR="00537866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0B3E">
        <w:rPr>
          <w:lang w:val="sr-Cyrl-CS"/>
        </w:rPr>
        <w:t xml:space="preserve">Сарадња са другим институцијама, локалном заједницом, стручним и струковним организацијама од значаја за </w:t>
      </w:r>
      <w:r w:rsidRPr="00530B3E">
        <w:rPr>
          <w:lang w:val="ru-RU"/>
        </w:rPr>
        <w:t>установ</w:t>
      </w:r>
      <w:r w:rsidRPr="00936EF3">
        <w:rPr>
          <w:lang w:val="ru-RU"/>
        </w:rPr>
        <w:t>у</w:t>
      </w:r>
      <w:r>
        <w:rPr>
          <w:lang w:val="sr-Cyrl-CS"/>
        </w:rPr>
        <w:t>,</w:t>
      </w:r>
    </w:p>
    <w:p w:rsidR="00614DEC" w:rsidRPr="00537866" w:rsidRDefault="00537866" w:rsidP="00537866">
      <w:pPr>
        <w:numPr>
          <w:ilvl w:val="0"/>
          <w:numId w:val="33"/>
        </w:numPr>
        <w:jc w:val="both"/>
        <w:rPr>
          <w:lang w:val="sr-Cyrl-CS"/>
        </w:rPr>
      </w:pPr>
      <w:r w:rsidRPr="00537866">
        <w:rPr>
          <w:lang w:val="ru-RU"/>
        </w:rPr>
        <w:t xml:space="preserve">Стално стручно усавршавање и праћење развоја </w:t>
      </w:r>
      <w:r w:rsidRPr="00936EF3">
        <w:rPr>
          <w:lang w:val="sr-Cyrl-CS"/>
        </w:rPr>
        <w:t>психолошке</w:t>
      </w:r>
      <w:r w:rsidRPr="00537866">
        <w:rPr>
          <w:lang w:val="ru-RU"/>
        </w:rPr>
        <w:t xml:space="preserve"> науке и праксе</w:t>
      </w: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537866" w:rsidRDefault="00537866">
      <w:pPr>
        <w:rPr>
          <w:lang w:val="ru-RU"/>
        </w:rPr>
      </w:pPr>
      <w:r>
        <w:rPr>
          <w:lang w:val="ru-RU"/>
        </w:rPr>
        <w:br w:type="page"/>
      </w: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lastRenderedPageBreak/>
        <w:t>ОБЛАСТИ РАДА</w:t>
      </w: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</w:p>
    <w:p w:rsidR="00537866" w:rsidRDefault="00537866" w:rsidP="00537866">
      <w:pPr>
        <w:pStyle w:val="ListParagraph"/>
        <w:numPr>
          <w:ilvl w:val="0"/>
          <w:numId w:val="34"/>
        </w:numPr>
        <w:jc w:val="both"/>
        <w:rPr>
          <w:b/>
          <w:sz w:val="32"/>
          <w:szCs w:val="32"/>
          <w:u w:val="single"/>
          <w:lang w:val="sr-Cyrl-CS"/>
        </w:rPr>
      </w:pPr>
      <w:r>
        <w:rPr>
          <w:b/>
          <w:sz w:val="32"/>
          <w:szCs w:val="32"/>
          <w:u w:val="single"/>
          <w:lang w:val="sr-Cyrl-CS"/>
        </w:rPr>
        <w:t>Планирање и програмирање васпитно – образовног рада</w:t>
      </w:r>
    </w:p>
    <w:p w:rsidR="00DA078F" w:rsidRPr="00492B94" w:rsidRDefault="00DA078F" w:rsidP="00572E71">
      <w:pPr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DA078F" w:rsidRPr="008D7729" w:rsidTr="00572E71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DA078F" w:rsidRPr="007A2801" w:rsidRDefault="00DA078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A078F" w:rsidRPr="007A2801" w:rsidRDefault="00DA078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DA078F" w:rsidRPr="007A2801" w:rsidRDefault="00DA078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B00282" w:rsidRPr="008D7729" w:rsidTr="00572E71">
        <w:tc>
          <w:tcPr>
            <w:tcW w:w="5341" w:type="dxa"/>
          </w:tcPr>
          <w:p w:rsidR="00B00282" w:rsidRDefault="00B00282" w:rsidP="00D8137C">
            <w:pPr>
              <w:rPr>
                <w:szCs w:val="22"/>
              </w:rPr>
            </w:pPr>
            <w:r>
              <w:rPr>
                <w:szCs w:val="22"/>
              </w:rPr>
              <w:t>Учествовање у изради годишњег плана рада установе и његових појединих делова.</w:t>
            </w:r>
          </w:p>
        </w:tc>
        <w:tc>
          <w:tcPr>
            <w:tcW w:w="1420" w:type="dxa"/>
          </w:tcPr>
          <w:p w:rsidR="00B00282" w:rsidRDefault="00727C6B" w:rsidP="00D8137C">
            <w:pPr>
              <w:jc w:val="center"/>
            </w:pPr>
            <w:r>
              <w:t>не</w:t>
            </w:r>
            <w:r w:rsidR="00B00282">
              <w:t>посредан</w:t>
            </w:r>
          </w:p>
        </w:tc>
        <w:tc>
          <w:tcPr>
            <w:tcW w:w="2045" w:type="dxa"/>
          </w:tcPr>
          <w:p w:rsidR="00B00282" w:rsidRDefault="004D6CAF" w:rsidP="00D8137C">
            <w:proofErr w:type="gramStart"/>
            <w:r>
              <w:t>јун</w:t>
            </w:r>
            <w:proofErr w:type="gramEnd"/>
            <w:r>
              <w:t xml:space="preserve"> - август 2014</w:t>
            </w:r>
            <w:r w:rsidR="00B00282">
              <w:t>.</w:t>
            </w:r>
          </w:p>
        </w:tc>
      </w:tr>
      <w:tr w:rsidR="00B00282" w:rsidRPr="008D7729" w:rsidTr="00572E71">
        <w:tc>
          <w:tcPr>
            <w:tcW w:w="5341" w:type="dxa"/>
          </w:tcPr>
          <w:p w:rsidR="00B00282" w:rsidRDefault="00B00282" w:rsidP="00D8137C">
            <w:r>
              <w:t>Израда годишњег плана рада психолога</w:t>
            </w:r>
          </w:p>
        </w:tc>
        <w:tc>
          <w:tcPr>
            <w:tcW w:w="1420" w:type="dxa"/>
          </w:tcPr>
          <w:p w:rsidR="00B00282" w:rsidRDefault="00B00282" w:rsidP="00D8137C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B00282" w:rsidRDefault="004D6CAF" w:rsidP="00D8137C">
            <w:pPr>
              <w:jc w:val="center"/>
            </w:pPr>
            <w:proofErr w:type="gramStart"/>
            <w:r>
              <w:t>август</w:t>
            </w:r>
            <w:proofErr w:type="gramEnd"/>
            <w:r>
              <w:t xml:space="preserve"> 2014</w:t>
            </w:r>
            <w:r w:rsidR="00B00282">
              <w:t>.</w:t>
            </w:r>
          </w:p>
        </w:tc>
      </w:tr>
      <w:tr w:rsidR="007B50ED" w:rsidRPr="008D7729" w:rsidTr="00572E71">
        <w:tc>
          <w:tcPr>
            <w:tcW w:w="5341" w:type="dxa"/>
          </w:tcPr>
          <w:p w:rsidR="007B50ED" w:rsidRPr="007B50ED" w:rsidRDefault="007B50ED" w:rsidP="00D8137C">
            <w:r>
              <w:t>Припремање месечних планова рада</w:t>
            </w:r>
          </w:p>
        </w:tc>
        <w:tc>
          <w:tcPr>
            <w:tcW w:w="1420" w:type="dxa"/>
          </w:tcPr>
          <w:p w:rsidR="007B50ED" w:rsidRPr="007B50ED" w:rsidRDefault="007B50ED" w:rsidP="00D8137C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7B50ED" w:rsidRPr="007B50ED" w:rsidRDefault="007B50ED" w:rsidP="00D8137C">
            <w:pPr>
              <w:jc w:val="center"/>
            </w:pPr>
            <w:r>
              <w:t>у току године</w:t>
            </w:r>
          </w:p>
        </w:tc>
      </w:tr>
      <w:tr w:rsidR="00727C6B" w:rsidRPr="008D7729" w:rsidTr="00CB57C2">
        <w:tc>
          <w:tcPr>
            <w:tcW w:w="5341" w:type="dxa"/>
          </w:tcPr>
          <w:p w:rsidR="00727C6B" w:rsidRDefault="00727C6B" w:rsidP="00CB57C2">
            <w:pPr>
              <w:pStyle w:val="normal0"/>
              <w:snapToGrid w:val="0"/>
              <w:spacing w:before="0" w:after="0"/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Припремање плана посете психолога </w:t>
            </w:r>
            <w:r>
              <w:rPr>
                <w:lang w:val="ru-RU"/>
              </w:rPr>
              <w:t>васпитно- образовним активностима</w:t>
            </w:r>
          </w:p>
        </w:tc>
        <w:tc>
          <w:tcPr>
            <w:tcW w:w="1420" w:type="dxa"/>
          </w:tcPr>
          <w:p w:rsidR="00727C6B" w:rsidRDefault="00727C6B" w:rsidP="00CB57C2">
            <w:pPr>
              <w:jc w:val="center"/>
            </w:pPr>
            <w:r>
              <w:rPr>
                <w:lang w:val="sr-Cyrl-CS"/>
              </w:rPr>
              <w:t>не</w:t>
            </w:r>
            <w:r>
              <w:t>посредан</w:t>
            </w:r>
          </w:p>
        </w:tc>
        <w:tc>
          <w:tcPr>
            <w:tcW w:w="2045" w:type="dxa"/>
          </w:tcPr>
          <w:p w:rsidR="00727C6B" w:rsidRPr="00EB665E" w:rsidRDefault="00727C6B" w:rsidP="00CB57C2">
            <w:pPr>
              <w:jc w:val="center"/>
            </w:pPr>
            <w:r>
              <w:t xml:space="preserve">недељно </w:t>
            </w:r>
          </w:p>
        </w:tc>
      </w:tr>
      <w:tr w:rsidR="00727C6B" w:rsidRPr="008D7729" w:rsidTr="00CB57C2">
        <w:tc>
          <w:tcPr>
            <w:tcW w:w="5341" w:type="dxa"/>
          </w:tcPr>
          <w:p w:rsidR="00727C6B" w:rsidRPr="00655D53" w:rsidRDefault="00727C6B" w:rsidP="00CB57C2">
            <w:pPr>
              <w:rPr>
                <w:bCs/>
              </w:rPr>
            </w:pPr>
            <w:r>
              <w:rPr>
                <w:bCs/>
              </w:rPr>
              <w:t xml:space="preserve">Планирање и координирање рада </w:t>
            </w:r>
            <w:r w:rsidR="007B50ED">
              <w:rPr>
                <w:bCs/>
              </w:rPr>
              <w:t xml:space="preserve">Стручног </w:t>
            </w:r>
            <w:r>
              <w:rPr>
                <w:bCs/>
              </w:rPr>
              <w:t xml:space="preserve">Тима за инклузивно образовање </w:t>
            </w:r>
            <w:r w:rsidR="007B50ED">
              <w:rPr>
                <w:bCs/>
              </w:rPr>
              <w:t xml:space="preserve">(СТИО) </w:t>
            </w:r>
            <w:r>
              <w:rPr>
                <w:bCs/>
              </w:rPr>
              <w:t>на нивоу Установе</w:t>
            </w:r>
          </w:p>
        </w:tc>
        <w:tc>
          <w:tcPr>
            <w:tcW w:w="1420" w:type="dxa"/>
          </w:tcPr>
          <w:p w:rsidR="00727C6B" w:rsidRPr="00655D53" w:rsidRDefault="00727C6B" w:rsidP="00CB57C2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727C6B" w:rsidRDefault="00727C6B" w:rsidP="00CB57C2">
            <w:pPr>
              <w:jc w:val="center"/>
            </w:pPr>
            <w: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Pr="00785460" w:rsidRDefault="00785460" w:rsidP="00CB57C2">
            <w:r>
              <w:t>Координирање, планирање, организовање и  праћење инкл</w:t>
            </w:r>
            <w:r w:rsidR="007C478C">
              <w:t>узивног програма у Установи – 26</w:t>
            </w:r>
            <w:r>
              <w:t xml:space="preserve"> васпитне групе</w:t>
            </w:r>
          </w:p>
        </w:tc>
        <w:tc>
          <w:tcPr>
            <w:tcW w:w="1420" w:type="dxa"/>
          </w:tcPr>
          <w:p w:rsidR="00785460" w:rsidRDefault="00785460" w:rsidP="00CB57C2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785460" w:rsidRDefault="00785460" w:rsidP="00CB57C2">
            <w:pPr>
              <w:jc w:val="center"/>
            </w:pPr>
            <w: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r>
              <w:rPr>
                <w:lang w:val="ru-RU"/>
              </w:rPr>
              <w:t xml:space="preserve">Учествовање у припреми индивидуалног образовног плана за </w:t>
            </w:r>
            <w:r>
              <w:t>децу у оквиру Инкулизивног програма као подршка Тимовима за ИОП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</w:tcPr>
          <w:p w:rsidR="00785460" w:rsidRDefault="00785460" w:rsidP="00D8137C">
            <w:pPr>
              <w:jc w:val="center"/>
            </w:pPr>
            <w:r>
              <w:t>у току године</w:t>
            </w:r>
          </w:p>
        </w:tc>
      </w:tr>
      <w:tr w:rsidR="00534355" w:rsidRPr="008D7729" w:rsidTr="00CB57C2">
        <w:tc>
          <w:tcPr>
            <w:tcW w:w="5341" w:type="dxa"/>
          </w:tcPr>
          <w:p w:rsidR="00534355" w:rsidRPr="00655D53" w:rsidRDefault="00534355" w:rsidP="007C478C">
            <w:r>
              <w:t>Планирање и организација састан</w:t>
            </w:r>
            <w:r w:rsidR="007C478C">
              <w:t>ака Тимова за ИОП из вртића и основних школа</w:t>
            </w:r>
            <w:r>
              <w:t xml:space="preserve"> </w:t>
            </w:r>
            <w:r w:rsidR="00FD6F3A">
              <w:t xml:space="preserve">у које </w:t>
            </w:r>
            <w:r w:rsidR="007C478C">
              <w:t>су се уписала</w:t>
            </w:r>
            <w:r>
              <w:t xml:space="preserve"> деца из инклузивног програма</w:t>
            </w:r>
          </w:p>
        </w:tc>
        <w:tc>
          <w:tcPr>
            <w:tcW w:w="1420" w:type="dxa"/>
          </w:tcPr>
          <w:p w:rsidR="00534355" w:rsidRPr="00655D53" w:rsidRDefault="00534355" w:rsidP="00CB57C2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534355" w:rsidRPr="00655D53" w:rsidRDefault="00534355" w:rsidP="00CB57C2">
            <w:pPr>
              <w:jc w:val="center"/>
            </w:pPr>
            <w:proofErr w:type="gramStart"/>
            <w:r>
              <w:t>октобар</w:t>
            </w:r>
            <w:proofErr w:type="gramEnd"/>
            <w:r w:rsidR="00FD6F3A">
              <w:t xml:space="preserve"> </w:t>
            </w:r>
            <w:r w:rsidR="007B50ED">
              <w:t>–</w:t>
            </w:r>
            <w:r w:rsidR="007C478C">
              <w:t>децембар 2013</w:t>
            </w:r>
            <w:r>
              <w:t>.</w:t>
            </w:r>
          </w:p>
        </w:tc>
      </w:tr>
      <w:tr w:rsidR="007B50ED" w:rsidRPr="008D7729" w:rsidTr="00CB57C2">
        <w:tc>
          <w:tcPr>
            <w:tcW w:w="5341" w:type="dxa"/>
          </w:tcPr>
          <w:p w:rsidR="007B50ED" w:rsidRPr="003772A1" w:rsidRDefault="007B50ED" w:rsidP="00CB57C2">
            <w:pPr>
              <w:pStyle w:val="normal0"/>
              <w:snapToGrid w:val="0"/>
              <w:spacing w:before="0" w:after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Учествовање у планирању рада Тима за стручно усавршавање на нивоу Установе</w:t>
            </w:r>
          </w:p>
        </w:tc>
        <w:tc>
          <w:tcPr>
            <w:tcW w:w="1420" w:type="dxa"/>
          </w:tcPr>
          <w:p w:rsidR="007B50ED" w:rsidRPr="007B50ED" w:rsidRDefault="007B50ED" w:rsidP="00CB57C2">
            <w:pPr>
              <w:jc w:val="center"/>
            </w:pPr>
            <w:r>
              <w:t>непосредан</w:t>
            </w:r>
          </w:p>
        </w:tc>
        <w:tc>
          <w:tcPr>
            <w:tcW w:w="2045" w:type="dxa"/>
          </w:tcPr>
          <w:p w:rsidR="007B50ED" w:rsidRPr="007B50ED" w:rsidRDefault="007B50ED" w:rsidP="00CB57C2">
            <w:pPr>
              <w:jc w:val="center"/>
            </w:pPr>
            <w: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Припремање плана сопственог стручног усавршавања и професионалног развоја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rPr>
                <w:lang w:val="sr-Cyrl-CS"/>
              </w:rPr>
              <w:t>не</w:t>
            </w:r>
            <w:r>
              <w:t>посредан</w:t>
            </w:r>
          </w:p>
        </w:tc>
        <w:tc>
          <w:tcPr>
            <w:tcW w:w="2045" w:type="dxa"/>
          </w:tcPr>
          <w:p w:rsidR="00785460" w:rsidRPr="002032C1" w:rsidRDefault="007C478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2013</w:t>
            </w:r>
            <w:r w:rsidR="00785460">
              <w:rPr>
                <w:lang w:val="sr-Cyrl-CS"/>
              </w:rPr>
              <w:t>.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Учествовање у изради Плана рада стручних органа Установе: Васпитно - образовног већа,  Актива узрасних група,  Стручног колегијума  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</w:tcPr>
          <w:p w:rsidR="00785460" w:rsidRDefault="00FD6F3A" w:rsidP="00D8137C">
            <w:pPr>
              <w:jc w:val="center"/>
            </w:pPr>
            <w:proofErr w:type="gramStart"/>
            <w:r>
              <w:t>септембар</w:t>
            </w:r>
            <w:r w:rsidR="00785460">
              <w:t>-октобар</w:t>
            </w:r>
            <w:proofErr w:type="gramEnd"/>
            <w:r w:rsidR="00785460">
              <w:t xml:space="preserve"> 2012.</w:t>
            </w:r>
          </w:p>
        </w:tc>
      </w:tr>
      <w:tr w:rsidR="005A10E8" w:rsidRPr="008D7729" w:rsidTr="00572E71">
        <w:tc>
          <w:tcPr>
            <w:tcW w:w="5341" w:type="dxa"/>
          </w:tcPr>
          <w:p w:rsidR="005A10E8" w:rsidRPr="005A10E8" w:rsidRDefault="005A10E8" w:rsidP="00D8137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Учествовање </w:t>
            </w:r>
            <w:r w:rsidR="007C478C">
              <w:rPr>
                <w:rFonts w:cs="Arial"/>
              </w:rPr>
              <w:t>у планирању и организацији Другог</w:t>
            </w:r>
            <w:r>
              <w:rPr>
                <w:rFonts w:cs="Arial"/>
              </w:rPr>
              <w:t xml:space="preserve"> међународног струч</w:t>
            </w:r>
            <w:r w:rsidR="007C478C">
              <w:rPr>
                <w:rFonts w:cs="Arial"/>
              </w:rPr>
              <w:t>ног скупа „Пракса у огледалу</w:t>
            </w:r>
            <w:r>
              <w:rPr>
                <w:rFonts w:cs="Arial"/>
              </w:rPr>
              <w:t xml:space="preserve">“ </w:t>
            </w:r>
          </w:p>
        </w:tc>
        <w:tc>
          <w:tcPr>
            <w:tcW w:w="1420" w:type="dxa"/>
          </w:tcPr>
          <w:p w:rsidR="005A10E8" w:rsidRPr="005A10E8" w:rsidRDefault="005A10E8" w:rsidP="00D8137C">
            <w:pPr>
              <w:jc w:val="center"/>
            </w:pPr>
            <w:r>
              <w:t>неосредан</w:t>
            </w:r>
          </w:p>
        </w:tc>
        <w:tc>
          <w:tcPr>
            <w:tcW w:w="2045" w:type="dxa"/>
          </w:tcPr>
          <w:p w:rsidR="005A10E8" w:rsidRDefault="007C478C" w:rsidP="00D8137C">
            <w:pPr>
              <w:jc w:val="center"/>
            </w:pPr>
            <w:r>
              <w:t>октобар  новембар 2013</w:t>
            </w:r>
            <w:r w:rsidR="005A10E8">
              <w:t>.</w:t>
            </w:r>
          </w:p>
        </w:tc>
      </w:tr>
      <w:tr w:rsidR="00BD6B57" w:rsidRPr="008D7729" w:rsidTr="00CB57C2">
        <w:tc>
          <w:tcPr>
            <w:tcW w:w="5341" w:type="dxa"/>
          </w:tcPr>
          <w:p w:rsidR="00BD6B57" w:rsidRPr="00643228" w:rsidRDefault="00BD6B57" w:rsidP="00CB57C2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Планирање истраживања ради унапређивања васпитно обраѕовног рада установе - истраживање: </w:t>
            </w:r>
            <w:r>
              <w:rPr>
                <w:sz w:val="22"/>
                <w:lang w:val="sr-Cyrl-CS"/>
              </w:rPr>
              <w:t xml:space="preserve">ОСОБЕНОСТ УЛОГЕ ОЦА У ДИНАМИЦИ ПОРОДИЧНИХ ОДНОСА У ПОРОДИЦАМА ГДЕ ПОСТОЈИ ДЕТЕ СА </w:t>
            </w:r>
            <w:r>
              <w:rPr>
                <w:sz w:val="22"/>
                <w:lang w:val="sr-Cyrl-CS"/>
              </w:rPr>
              <w:lastRenderedPageBreak/>
              <w:t>СМЕТЊАМА У РАЗВОЈУ ОРГАНСКОГ ПОРЕКЛА</w:t>
            </w:r>
          </w:p>
        </w:tc>
        <w:tc>
          <w:tcPr>
            <w:tcW w:w="1420" w:type="dxa"/>
          </w:tcPr>
          <w:p w:rsidR="00BD6B57" w:rsidRPr="00643228" w:rsidRDefault="00BD6B57" w:rsidP="00CB57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BD6B57" w:rsidRPr="00643228" w:rsidRDefault="00BD6B57" w:rsidP="00CB57C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Помагање васпитачима и сестрама у планирању сарадње са породицом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</w:tcPr>
          <w:p w:rsidR="00785460" w:rsidRDefault="00785460" w:rsidP="00D8137C">
            <w:pPr>
              <w:jc w:val="center"/>
            </w:pPr>
            <w: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>Планирање стручног усавршавања васпитача и медицинских сестара</w:t>
            </w:r>
            <w:r w:rsidR="00FD6F3A">
              <w:rPr>
                <w:rFonts w:cs="Arial"/>
              </w:rPr>
              <w:t>– акредитовани семинари, округли столови, међународне конференције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</w:tcPr>
          <w:p w:rsidR="00785460" w:rsidRDefault="00785460" w:rsidP="00D8137C">
            <w:pPr>
              <w:jc w:val="center"/>
            </w:pPr>
            <w:r>
              <w:t>у току године</w:t>
            </w:r>
          </w:p>
        </w:tc>
      </w:tr>
      <w:tr w:rsidR="00785460" w:rsidRPr="008D7729" w:rsidTr="00572E71">
        <w:tc>
          <w:tcPr>
            <w:tcW w:w="5341" w:type="dxa"/>
          </w:tcPr>
          <w:p w:rsidR="00785460" w:rsidRDefault="00785460" w:rsidP="00D8137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Помагање васпитачима и сестрама у планирању   и документовању сопственог рада, првенствено везано за посматрање, праћење и бележење развоја деце у групи</w:t>
            </w:r>
          </w:p>
        </w:tc>
        <w:tc>
          <w:tcPr>
            <w:tcW w:w="1420" w:type="dxa"/>
          </w:tcPr>
          <w:p w:rsidR="00785460" w:rsidRDefault="00785460" w:rsidP="00D8137C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</w:tcPr>
          <w:p w:rsidR="00785460" w:rsidRDefault="00785460" w:rsidP="00D8137C">
            <w:pPr>
              <w:jc w:val="center"/>
            </w:pPr>
            <w:r>
              <w:t>у току године</w:t>
            </w:r>
          </w:p>
        </w:tc>
      </w:tr>
    </w:tbl>
    <w:p w:rsidR="00B00282" w:rsidRDefault="00B00282" w:rsidP="00537866">
      <w:pPr>
        <w:jc w:val="both"/>
      </w:pPr>
    </w:p>
    <w:p w:rsidR="00727C6B" w:rsidRDefault="00727C6B" w:rsidP="00537866">
      <w:pPr>
        <w:jc w:val="both"/>
      </w:pPr>
    </w:p>
    <w:p w:rsidR="00727C6B" w:rsidRPr="00727C6B" w:rsidRDefault="00727C6B" w:rsidP="00537866">
      <w:pPr>
        <w:jc w:val="both"/>
      </w:pPr>
    </w:p>
    <w:p w:rsidR="00B00282" w:rsidRDefault="00B00282" w:rsidP="00537866">
      <w:pPr>
        <w:jc w:val="both"/>
      </w:pPr>
    </w:p>
    <w:p w:rsidR="00B00282" w:rsidRDefault="00B00282" w:rsidP="00B00282">
      <w:pPr>
        <w:suppressAutoHyphens/>
        <w:jc w:val="both"/>
      </w:pPr>
    </w:p>
    <w:p w:rsidR="00B00282" w:rsidRPr="00B00282" w:rsidRDefault="00B00282" w:rsidP="00B00282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</w:rPr>
      </w:pPr>
      <w:r w:rsidRPr="00B00282">
        <w:rPr>
          <w:b/>
          <w:sz w:val="32"/>
          <w:szCs w:val="32"/>
          <w:u w:val="single"/>
        </w:rPr>
        <w:t>Праћење и вредновање васпитно – образовног рада</w:t>
      </w:r>
    </w:p>
    <w:p w:rsidR="00B00282" w:rsidRDefault="00B00282" w:rsidP="00537866">
      <w:pPr>
        <w:jc w:val="both"/>
      </w:pPr>
    </w:p>
    <w:p w:rsidR="00B00282" w:rsidRPr="008D7729" w:rsidRDefault="00B00282" w:rsidP="00B00282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B00282" w:rsidRPr="008D7729" w:rsidTr="00643228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B00282" w:rsidRPr="007A2801" w:rsidRDefault="00B0028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B00282" w:rsidRPr="007A2801" w:rsidRDefault="00B0028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B00282" w:rsidRPr="007A2801" w:rsidRDefault="00B0028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B00282" w:rsidRPr="008D7729" w:rsidTr="00643228">
        <w:tc>
          <w:tcPr>
            <w:tcW w:w="5341" w:type="dxa"/>
          </w:tcPr>
          <w:p w:rsidR="00B00282" w:rsidRDefault="00643228" w:rsidP="009C2901">
            <w:pPr>
              <w:rPr>
                <w:szCs w:val="22"/>
              </w:rPr>
            </w:pPr>
            <w:r>
              <w:rPr>
                <w:lang w:val="ru-RU"/>
              </w:rPr>
              <w:t xml:space="preserve">Учешће у изради годишњег извештаја о раду предшколске установе, </w:t>
            </w:r>
          </w:p>
        </w:tc>
        <w:tc>
          <w:tcPr>
            <w:tcW w:w="1420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B00282" w:rsidRDefault="009C2901" w:rsidP="00492B94">
            <w:pPr>
              <w:jc w:val="center"/>
            </w:pPr>
            <w:proofErr w:type="gramStart"/>
            <w:r>
              <w:t>јун</w:t>
            </w:r>
            <w:proofErr w:type="gramEnd"/>
            <w:r>
              <w:t xml:space="preserve"> – август 2014</w:t>
            </w:r>
            <w:r w:rsidR="0096387B">
              <w:t>.</w:t>
            </w:r>
          </w:p>
        </w:tc>
      </w:tr>
      <w:tr w:rsidR="00464C3C" w:rsidRPr="008D7729" w:rsidTr="00643228">
        <w:tc>
          <w:tcPr>
            <w:tcW w:w="5341" w:type="dxa"/>
          </w:tcPr>
          <w:p w:rsidR="00464C3C" w:rsidRDefault="00464C3C" w:rsidP="00D8137C">
            <w:pPr>
              <w:rPr>
                <w:lang w:val="ru-RU"/>
              </w:rPr>
            </w:pPr>
            <w:r>
              <w:rPr>
                <w:lang w:val="ru-RU"/>
              </w:rPr>
              <w:t>Израда годишњег извештаја рада психолога</w:t>
            </w:r>
          </w:p>
        </w:tc>
        <w:tc>
          <w:tcPr>
            <w:tcW w:w="1420" w:type="dxa"/>
          </w:tcPr>
          <w:p w:rsidR="00464C3C" w:rsidRDefault="00464C3C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64C3C" w:rsidRPr="00464C3C" w:rsidRDefault="00464C3C" w:rsidP="00492B94">
            <w:pPr>
              <w:jc w:val="center"/>
            </w:pPr>
            <w:proofErr w:type="gramStart"/>
            <w:r>
              <w:t>а</w:t>
            </w:r>
            <w:r w:rsidR="009C2901">
              <w:t>вгуст</w:t>
            </w:r>
            <w:proofErr w:type="gramEnd"/>
            <w:r w:rsidR="009C2901">
              <w:t xml:space="preserve"> 2014</w:t>
            </w:r>
            <w:r>
              <w:t>.</w:t>
            </w:r>
          </w:p>
        </w:tc>
      </w:tr>
      <w:tr w:rsidR="00B00282" w:rsidRPr="008D7729" w:rsidTr="00643228">
        <w:tc>
          <w:tcPr>
            <w:tcW w:w="5341" w:type="dxa"/>
          </w:tcPr>
          <w:p w:rsidR="00B00282" w:rsidRDefault="00492B94" w:rsidP="00D8137C">
            <w:pPr>
              <w:rPr>
                <w:lang w:val="ru-RU"/>
              </w:rPr>
            </w:pPr>
            <w:r>
              <w:rPr>
                <w:bCs/>
                <w:lang w:val="sr-Cyrl-CS"/>
              </w:rPr>
              <w:t>Систематско праћење и вредновање процеса развоја и напредовања деце - праћење бележака о деци</w:t>
            </w:r>
          </w:p>
        </w:tc>
        <w:tc>
          <w:tcPr>
            <w:tcW w:w="1420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B00282" w:rsidRPr="008D7729" w:rsidTr="00643228">
        <w:tc>
          <w:tcPr>
            <w:tcW w:w="5341" w:type="dxa"/>
          </w:tcPr>
          <w:p w:rsidR="00B00282" w:rsidRDefault="00492B94" w:rsidP="00492B94">
            <w:pPr>
              <w:pStyle w:val="ListParagraph"/>
              <w:snapToGrid w:val="0"/>
              <w:ind w:left="0"/>
              <w:rPr>
                <w:color w:val="000000"/>
                <w:lang w:val="sr-Cyrl-CS"/>
              </w:rPr>
            </w:pPr>
            <w:r>
              <w:rPr>
                <w:bCs/>
                <w:lang w:val="sr-Cyrl-CS"/>
              </w:rPr>
              <w:t>Учествовање у раду комисије за проверу савладаности програма увођења у посао  васпитача - приправника</w:t>
            </w:r>
          </w:p>
        </w:tc>
        <w:tc>
          <w:tcPr>
            <w:tcW w:w="1420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B00282" w:rsidRPr="008D7729" w:rsidTr="00643228">
        <w:tc>
          <w:tcPr>
            <w:tcW w:w="5341" w:type="dxa"/>
          </w:tcPr>
          <w:p w:rsidR="00B00282" w:rsidRPr="00492B94" w:rsidRDefault="002032C1" w:rsidP="00492B94">
            <w:pPr>
              <w:tabs>
                <w:tab w:val="left" w:pos="360"/>
              </w:tabs>
              <w:snapToGrid w:val="0"/>
              <w:rPr>
                <w:bCs/>
                <w:lang w:val="sr-Cyrl-CS"/>
              </w:rPr>
            </w:pPr>
            <w:r>
              <w:rPr>
                <w:lang w:val="ru-RU"/>
              </w:rPr>
              <w:t xml:space="preserve">Учествовање </w:t>
            </w:r>
            <w:r>
              <w:rPr>
                <w:lang w:val="sr-Cyrl-CS"/>
              </w:rPr>
              <w:t>у праћењу и вредновању васпитно- образовног рада установе и предлагање мера за побољшање ефикасности, економичности и успешности</w:t>
            </w:r>
            <w:r>
              <w:t xml:space="preserve"> установе</w:t>
            </w:r>
            <w:r>
              <w:rPr>
                <w:lang w:val="sr-Cyrl-CS"/>
              </w:rPr>
              <w:t xml:space="preserve"> у задовољавању образовних и развојних потреба </w:t>
            </w:r>
            <w:r>
              <w:t>деце</w:t>
            </w:r>
            <w:r w:rsidR="0064322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првенствено у вртићима у којима се реализује инклузивни програм</w:t>
            </w:r>
          </w:p>
        </w:tc>
        <w:tc>
          <w:tcPr>
            <w:tcW w:w="1420" w:type="dxa"/>
          </w:tcPr>
          <w:p w:rsidR="00B00282" w:rsidRPr="00492B94" w:rsidRDefault="00492B94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B00282" w:rsidRPr="00492B94" w:rsidRDefault="002032C1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2032C1" w:rsidRPr="008D7729" w:rsidTr="00643228">
        <w:tc>
          <w:tcPr>
            <w:tcW w:w="5341" w:type="dxa"/>
          </w:tcPr>
          <w:p w:rsidR="002032C1" w:rsidRDefault="002032C1" w:rsidP="00D8137C">
            <w:pPr>
              <w:snapToGri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Праћење и вредновање примене  </w:t>
            </w:r>
            <w:r>
              <w:rPr>
                <w:bCs/>
              </w:rPr>
              <w:t xml:space="preserve">мера </w:t>
            </w:r>
            <w:r>
              <w:rPr>
                <w:bCs/>
                <w:lang w:val="ru-RU"/>
              </w:rPr>
              <w:t>индивидуализације и индивидуалног образовног плана.</w:t>
            </w:r>
          </w:p>
        </w:tc>
        <w:tc>
          <w:tcPr>
            <w:tcW w:w="1420" w:type="dxa"/>
          </w:tcPr>
          <w:p w:rsidR="002032C1" w:rsidRPr="002032C1" w:rsidRDefault="002032C1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2032C1" w:rsidRPr="002032C1" w:rsidRDefault="002032C1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тромесечно у току године</w:t>
            </w:r>
          </w:p>
        </w:tc>
      </w:tr>
      <w:tr w:rsidR="002032C1" w:rsidRPr="008D7729" w:rsidTr="00643228">
        <w:tc>
          <w:tcPr>
            <w:tcW w:w="5341" w:type="dxa"/>
          </w:tcPr>
          <w:p w:rsidR="002032C1" w:rsidRDefault="002032C1" w:rsidP="00D8137C">
            <w:pPr>
              <w:rPr>
                <w:lang w:val="ru-RU"/>
              </w:rPr>
            </w:pPr>
            <w:r>
              <w:rPr>
                <w:lang w:val="ru-RU"/>
              </w:rPr>
              <w:t>Праћење и вредновање ефеката инклузивног програма</w:t>
            </w:r>
          </w:p>
        </w:tc>
        <w:tc>
          <w:tcPr>
            <w:tcW w:w="1420" w:type="dxa"/>
          </w:tcPr>
          <w:p w:rsidR="002032C1" w:rsidRPr="002032C1" w:rsidRDefault="002032C1" w:rsidP="00492B9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2032C1" w:rsidRPr="002032C1" w:rsidRDefault="002032C1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тромесечно у току године</w:t>
            </w:r>
          </w:p>
        </w:tc>
      </w:tr>
      <w:tr w:rsidR="00EB413F" w:rsidRPr="008D7729" w:rsidTr="00CB57C2">
        <w:tc>
          <w:tcPr>
            <w:tcW w:w="5341" w:type="dxa"/>
          </w:tcPr>
          <w:p w:rsidR="00EB413F" w:rsidRDefault="00EB413F" w:rsidP="00CB57C2">
            <w:pPr>
              <w:rPr>
                <w:lang w:val="ru-RU"/>
              </w:rPr>
            </w:pPr>
            <w:r>
              <w:rPr>
                <w:noProof/>
                <w:lang w:val="sr-Cyrl-CS"/>
              </w:rPr>
              <w:t>А</w:t>
            </w:r>
            <w:r w:rsidRPr="00FA564C">
              <w:rPr>
                <w:noProof/>
                <w:lang w:val="sr-Cyrl-CS"/>
              </w:rPr>
              <w:t>нализа могућих баријера у школи за успешно укључивање деце са с</w:t>
            </w:r>
            <w:r>
              <w:rPr>
                <w:noProof/>
                <w:lang w:val="sr-Cyrl-CS"/>
              </w:rPr>
              <w:t xml:space="preserve">метњама у развоју у ОШ и </w:t>
            </w:r>
            <w:r>
              <w:rPr>
                <w:noProof/>
                <w:lang w:val="sr-Cyrl-CS"/>
              </w:rPr>
              <w:lastRenderedPageBreak/>
              <w:t>израда</w:t>
            </w:r>
            <w:r w:rsidRPr="00FA564C">
              <w:rPr>
                <w:noProof/>
                <w:lang w:val="sr-Cyrl-CS"/>
              </w:rPr>
              <w:t xml:space="preserve"> завршни</w:t>
            </w:r>
            <w:r>
              <w:rPr>
                <w:noProof/>
                <w:lang w:val="sr-Cyrl-CS"/>
              </w:rPr>
              <w:t>х извештаја</w:t>
            </w:r>
            <w:r w:rsidRPr="00FA564C">
              <w:rPr>
                <w:noProof/>
                <w:lang w:val="sr-Cyrl-CS"/>
              </w:rPr>
              <w:t xml:space="preserve"> о напретку деце која су била укључена у инклузивни програм у вртићима.</w:t>
            </w:r>
          </w:p>
        </w:tc>
        <w:tc>
          <w:tcPr>
            <w:tcW w:w="1420" w:type="dxa"/>
          </w:tcPr>
          <w:p w:rsidR="00EB413F" w:rsidRDefault="00EB413F" w:rsidP="00CB57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EB413F" w:rsidRDefault="00F44033" w:rsidP="00CB57C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  децембар 2013</w:t>
            </w:r>
            <w:r w:rsidR="00EB413F">
              <w:rPr>
                <w:lang w:val="sr-Cyrl-CS"/>
              </w:rPr>
              <w:t>.</w:t>
            </w:r>
          </w:p>
        </w:tc>
      </w:tr>
      <w:tr w:rsidR="00EB413F" w:rsidRPr="008D7729" w:rsidTr="00643228">
        <w:tc>
          <w:tcPr>
            <w:tcW w:w="5341" w:type="dxa"/>
          </w:tcPr>
          <w:p w:rsidR="00EB413F" w:rsidRDefault="00165835" w:rsidP="00D8137C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Праћење и вредновање реализације активности планираних Развојним планом </w:t>
            </w:r>
          </w:p>
        </w:tc>
        <w:tc>
          <w:tcPr>
            <w:tcW w:w="1420" w:type="dxa"/>
          </w:tcPr>
          <w:p w:rsidR="00EB413F" w:rsidRDefault="00165835" w:rsidP="00492B9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EB413F" w:rsidRDefault="00165835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2032C1" w:rsidRPr="008D7729" w:rsidTr="00643228">
        <w:tc>
          <w:tcPr>
            <w:tcW w:w="5341" w:type="dxa"/>
          </w:tcPr>
          <w:p w:rsidR="002032C1" w:rsidRPr="00643228" w:rsidRDefault="00EB413F" w:rsidP="00D8137C">
            <w:r>
              <w:t>Вре</w:t>
            </w:r>
            <w:r w:rsidR="00643228" w:rsidRPr="00643228">
              <w:t>дновање примене инструмената за праћење дечјег развоја</w:t>
            </w:r>
          </w:p>
        </w:tc>
        <w:tc>
          <w:tcPr>
            <w:tcW w:w="1420" w:type="dxa"/>
          </w:tcPr>
          <w:p w:rsidR="002032C1" w:rsidRPr="00643228" w:rsidRDefault="00643228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2032C1" w:rsidRPr="00643228" w:rsidRDefault="00643228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2032C1" w:rsidRPr="008D7729" w:rsidTr="00643228">
        <w:tc>
          <w:tcPr>
            <w:tcW w:w="5341" w:type="dxa"/>
          </w:tcPr>
          <w:p w:rsidR="002032C1" w:rsidRPr="00643228" w:rsidRDefault="00BD6B57" w:rsidP="00643228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Реализација</w:t>
            </w:r>
            <w:r w:rsidR="00643228">
              <w:rPr>
                <w:lang w:val="ru-RU"/>
              </w:rPr>
              <w:t xml:space="preserve"> истраживања ради унапређивања васпитно обраѕовног рада установе - истраживање: </w:t>
            </w:r>
            <w:r w:rsidR="00643228">
              <w:rPr>
                <w:sz w:val="22"/>
                <w:lang w:val="sr-Cyrl-CS"/>
              </w:rPr>
              <w:t>ОСОБЕНОСТ УЛОГЕ ОЦА У ДИНАМИЦИ ПОРОДИЧНИХ ОДНОСА У ПОРОДИЦАМА ГДЕ ПОСТОЈИ ДЕТЕ СА СМЕТЊАМА У РАЗВОЈУ ОРГАНСКОГ ПОРЕКЛА</w:t>
            </w:r>
          </w:p>
        </w:tc>
        <w:tc>
          <w:tcPr>
            <w:tcW w:w="1420" w:type="dxa"/>
          </w:tcPr>
          <w:p w:rsidR="002032C1" w:rsidRPr="00643228" w:rsidRDefault="00643228" w:rsidP="00492B9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2032C1" w:rsidRPr="00643228" w:rsidRDefault="00643228" w:rsidP="00492B9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B00282" w:rsidRDefault="00B00282" w:rsidP="00B00282">
      <w:pPr>
        <w:jc w:val="both"/>
        <w:rPr>
          <w:lang w:val="sr-Cyrl-CS"/>
        </w:rPr>
      </w:pPr>
    </w:p>
    <w:p w:rsidR="00EB413F" w:rsidRDefault="00EB413F" w:rsidP="00B00282">
      <w:pPr>
        <w:jc w:val="both"/>
        <w:rPr>
          <w:lang w:val="sr-Cyrl-CS"/>
        </w:rPr>
      </w:pPr>
    </w:p>
    <w:p w:rsidR="00643228" w:rsidRDefault="00643228" w:rsidP="00B00282">
      <w:pPr>
        <w:jc w:val="both"/>
        <w:rPr>
          <w:lang w:val="sr-Cyrl-CS"/>
        </w:rPr>
      </w:pPr>
    </w:p>
    <w:p w:rsidR="00C04EC8" w:rsidRDefault="00643228" w:rsidP="00C04EC8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>
        <w:rPr>
          <w:b/>
          <w:sz w:val="32"/>
          <w:szCs w:val="32"/>
          <w:u w:val="single"/>
          <w:lang w:val="sr-Cyrl-CS"/>
        </w:rPr>
        <w:t>Рад са васпитачима и медицинским сестрама</w:t>
      </w:r>
    </w:p>
    <w:p w:rsidR="00C04EC8" w:rsidRPr="008D7729" w:rsidRDefault="00C04EC8" w:rsidP="00AE7B6A">
      <w:pPr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C04EC8" w:rsidRPr="008D7729" w:rsidTr="00D8137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C04EC8" w:rsidRPr="007A2801" w:rsidRDefault="00C04EC8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04EC8" w:rsidRPr="007A2801" w:rsidRDefault="00C04EC8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C04EC8" w:rsidRPr="007A2801" w:rsidRDefault="00C04EC8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Pr="003841CF" w:rsidRDefault="003841CF" w:rsidP="00D8137C">
            <w:pPr>
              <w:rPr>
                <w:szCs w:val="22"/>
              </w:rPr>
            </w:pPr>
            <w:r>
              <w:t xml:space="preserve">Саветодавни рад усмерен ка унапређивању процеса праћења и посматрања дечјег напредовања у функцији подстицања дечјег развоја и учења. </w:t>
            </w:r>
            <w:r>
              <w:rPr>
                <w:lang w:val="ru-RU"/>
              </w:rPr>
              <w:t>Иницирање и пружање стручне подршке васпитачима у коришћењу различитих метода, техника и инструмената праћења деце - приоритет су васпитачи који први пут ове године имају дете коме је потребна додатна подршка</w:t>
            </w:r>
          </w:p>
        </w:tc>
        <w:tc>
          <w:tcPr>
            <w:tcW w:w="1420" w:type="dxa"/>
          </w:tcPr>
          <w:p w:rsidR="00C04EC8" w:rsidRPr="00492B94" w:rsidRDefault="003841C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C04EC8" w:rsidRPr="003841CF" w:rsidRDefault="003841C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Default="00083469" w:rsidP="00D8137C">
            <w:pPr>
              <w:rPr>
                <w:lang w:val="ru-RU"/>
              </w:rPr>
            </w:pPr>
            <w:r>
              <w:rPr>
                <w:lang w:val="sr-Cyrl-CS"/>
              </w:rPr>
              <w:t xml:space="preserve">Едукација васпитача и сестара за примену драмског метода у реализацији ВО  рада путем ауторског акредитованог семинара </w:t>
            </w:r>
            <w:r w:rsidRPr="00083469">
              <w:rPr>
                <w:b/>
                <w:lang w:val="sr-Cyrl-CS"/>
              </w:rPr>
              <w:t>„Моћ маште, моћ покрета“</w:t>
            </w:r>
          </w:p>
        </w:tc>
        <w:tc>
          <w:tcPr>
            <w:tcW w:w="1420" w:type="dxa"/>
          </w:tcPr>
          <w:p w:rsidR="00C04EC8" w:rsidRPr="003841CF" w:rsidRDefault="003841CF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C04EC8" w:rsidRPr="00492B94" w:rsidRDefault="00083469" w:rsidP="0008346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20. и 21. децембар </w:t>
            </w:r>
            <w:r w:rsidR="003841CF">
              <w:rPr>
                <w:lang w:val="sr-Cyrl-CS"/>
              </w:rPr>
              <w:t>2013.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Default="003841CF" w:rsidP="00D8137C">
            <w:pPr>
              <w:pStyle w:val="ListParagraph"/>
              <w:snapToGrid w:val="0"/>
              <w:ind w:left="0"/>
              <w:rPr>
                <w:color w:val="000000"/>
                <w:lang w:val="sr-Cyrl-CS"/>
              </w:rPr>
            </w:pPr>
            <w:r>
              <w:rPr>
                <w:lang w:val="sr-Cyrl-CS"/>
              </w:rPr>
              <w:t>Тематско пре</w:t>
            </w:r>
            <w:r w:rsidR="00083469">
              <w:rPr>
                <w:lang w:val="sr-Cyrl-CS"/>
              </w:rPr>
              <w:t>давање за васпитаче млађих узрасних група на тему "Аутизам</w:t>
            </w:r>
            <w:r w:rsidR="0083204C">
              <w:rPr>
                <w:lang w:val="sr-Cyrl-CS"/>
              </w:rPr>
              <w:t>"</w:t>
            </w:r>
          </w:p>
        </w:tc>
        <w:tc>
          <w:tcPr>
            <w:tcW w:w="1420" w:type="dxa"/>
          </w:tcPr>
          <w:p w:rsidR="00C04EC8" w:rsidRPr="00492B94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C04EC8" w:rsidRPr="00041D59" w:rsidRDefault="00083469" w:rsidP="00041D59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041D59">
              <w:rPr>
                <w:lang w:val="sr-Cyrl-CS"/>
              </w:rPr>
              <w:t>.</w:t>
            </w:r>
            <w:r>
              <w:rPr>
                <w:lang w:val="sr-Cyrl-CS"/>
              </w:rPr>
              <w:t>новембар 2013</w:t>
            </w:r>
            <w:r w:rsidR="0083204C" w:rsidRPr="00041D59">
              <w:rPr>
                <w:lang w:val="sr-Cyrl-CS"/>
              </w:rPr>
              <w:t>.</w:t>
            </w:r>
          </w:p>
        </w:tc>
      </w:tr>
      <w:tr w:rsidR="0083204C" w:rsidRPr="0083204C" w:rsidTr="00D8137C">
        <w:tc>
          <w:tcPr>
            <w:tcW w:w="5341" w:type="dxa"/>
          </w:tcPr>
          <w:p w:rsidR="0083204C" w:rsidRPr="0083204C" w:rsidRDefault="0083204C" w:rsidP="00D8137C">
            <w:pPr>
              <w:pStyle w:val="ListParagraph"/>
              <w:snapToGrid w:val="0"/>
              <w:ind w:left="0"/>
            </w:pPr>
            <w:r w:rsidRPr="0083204C">
              <w:t xml:space="preserve">Едуковање васпитача и сестара </w:t>
            </w:r>
            <w:r w:rsidR="00073D1E">
              <w:t xml:space="preserve">кроз акредитовани семинар </w:t>
            </w:r>
            <w:r w:rsidRPr="0083204C">
              <w:t>за примену програм</w:t>
            </w:r>
            <w:r>
              <w:t xml:space="preserve">а </w:t>
            </w:r>
            <w:r w:rsidRPr="00073D1E">
              <w:rPr>
                <w:b/>
              </w:rPr>
              <w:t>"Вртић и школа по мери детета - инклузивни модел рада у вртићу и основној школи</w:t>
            </w:r>
            <w:r w:rsidRPr="00073D1E">
              <w:rPr>
                <w:b/>
                <w:lang w:val="sr-Cyrl-CS"/>
              </w:rPr>
              <w:t>"</w:t>
            </w:r>
          </w:p>
        </w:tc>
        <w:tc>
          <w:tcPr>
            <w:tcW w:w="1420" w:type="dxa"/>
          </w:tcPr>
          <w:p w:rsidR="0083204C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83204C" w:rsidRDefault="00083469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21. и 22. јануар 2014</w:t>
            </w:r>
            <w:r w:rsidR="00041D59">
              <w:rPr>
                <w:lang w:val="sr-Cyrl-CS"/>
              </w:rPr>
              <w:t>.</w:t>
            </w:r>
          </w:p>
        </w:tc>
      </w:tr>
      <w:tr w:rsidR="00821885" w:rsidRPr="00313FA2" w:rsidTr="00CB57C2">
        <w:tc>
          <w:tcPr>
            <w:tcW w:w="5341" w:type="dxa"/>
          </w:tcPr>
          <w:p w:rsidR="00821885" w:rsidRPr="001B068B" w:rsidRDefault="00821885" w:rsidP="00083469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Организација и реализација</w:t>
            </w:r>
            <w:r w:rsidRPr="00E00F73">
              <w:rPr>
                <w:noProof/>
                <w:lang w:val="sr-Cyrl-CS"/>
              </w:rPr>
              <w:t xml:space="preserve"> актива за васпитаче и стручне сараднике који реализују инклузивни програм</w:t>
            </w:r>
            <w:r>
              <w:rPr>
                <w:noProof/>
                <w:lang w:val="sr-Cyrl-CS"/>
              </w:rPr>
              <w:t xml:space="preserve"> –</w:t>
            </w:r>
            <w:r w:rsidR="00083469">
              <w:rPr>
                <w:noProof/>
                <w:lang w:val="sr-Cyrl-CS"/>
              </w:rPr>
              <w:t>Извештај о раду, п</w:t>
            </w:r>
            <w:r w:rsidRPr="00A36C1B">
              <w:rPr>
                <w:noProof/>
                <w:lang w:val="sr-Cyrl-CS"/>
              </w:rPr>
              <w:t>лан</w:t>
            </w:r>
            <w:r w:rsidR="00083469">
              <w:rPr>
                <w:noProof/>
                <w:lang w:val="sr-Cyrl-CS"/>
              </w:rPr>
              <w:t>иране активности у текућој години</w:t>
            </w:r>
            <w:r>
              <w:rPr>
                <w:noProof/>
                <w:lang w:val="sr-Cyrl-CS"/>
              </w:rPr>
              <w:t>,</w:t>
            </w:r>
            <w:r w:rsidR="00083469">
              <w:rPr>
                <w:noProof/>
                <w:lang w:val="sr-Cyrl-CS"/>
              </w:rPr>
              <w:t xml:space="preserve"> стручно усавршавање, извештај о ревизији</w:t>
            </w:r>
            <w:r w:rsidR="003E27F7">
              <w:rPr>
                <w:noProof/>
                <w:lang w:val="sr-Cyrl-CS"/>
              </w:rPr>
              <w:t xml:space="preserve"> ИОПа, </w:t>
            </w:r>
            <w:r w:rsidR="003E27F7">
              <w:rPr>
                <w:noProof/>
                <w:lang w:val="sr-Cyrl-CS"/>
              </w:rPr>
              <w:lastRenderedPageBreak/>
              <w:t>извештај о хоризонталној подршци у реализацији инклузивног програма</w:t>
            </w:r>
            <w:r>
              <w:rPr>
                <w:noProof/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821885" w:rsidRDefault="00821885" w:rsidP="00CB57C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821885" w:rsidRDefault="003E27F7" w:rsidP="00C606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03. децембар</w:t>
            </w:r>
            <w:r w:rsidR="00821885">
              <w:rPr>
                <w:lang w:val="sr-Cyrl-CS"/>
              </w:rPr>
              <w:t xml:space="preserve"> 201</w:t>
            </w:r>
            <w:r>
              <w:rPr>
                <w:lang w:val="sr-Cyrl-CS"/>
              </w:rPr>
              <w:t>3</w:t>
            </w:r>
            <w:r w:rsidR="00C60644">
              <w:rPr>
                <w:lang w:val="sr-Cyrl-CS"/>
              </w:rPr>
              <w:t>.</w:t>
            </w:r>
          </w:p>
        </w:tc>
      </w:tr>
      <w:tr w:rsidR="00073D1E" w:rsidRPr="0083204C" w:rsidTr="00D8137C">
        <w:tc>
          <w:tcPr>
            <w:tcW w:w="5341" w:type="dxa"/>
          </w:tcPr>
          <w:p w:rsidR="00073D1E" w:rsidRPr="005753FD" w:rsidRDefault="00F05310" w:rsidP="00F05310">
            <w:pPr>
              <w:pStyle w:val="ListParagraph"/>
              <w:snapToGrid w:val="0"/>
              <w:ind w:left="0"/>
            </w:pPr>
            <w:r>
              <w:rPr>
                <w:lang w:val="sr-Cyrl-CS"/>
              </w:rPr>
              <w:lastRenderedPageBreak/>
              <w:t xml:space="preserve">Осмишљавање и организација семинара </w:t>
            </w:r>
            <w:r w:rsidRPr="005753FD">
              <w:rPr>
                <w:lang w:val="sr-Cyrl-CS"/>
              </w:rPr>
              <w:t>ва</w:t>
            </w:r>
            <w:r>
              <w:rPr>
                <w:lang w:val="sr-Cyrl-CS"/>
              </w:rPr>
              <w:t xml:space="preserve"> ва</w:t>
            </w:r>
            <w:r w:rsidRPr="005753FD">
              <w:rPr>
                <w:lang w:val="sr-Cyrl-CS"/>
              </w:rPr>
              <w:t>спитаче</w:t>
            </w:r>
            <w:r>
              <w:rPr>
                <w:lang w:val="sr-Cyrl-CS"/>
              </w:rPr>
              <w:t xml:space="preserve"> везаним за Развојни план – Јасна комуникација</w:t>
            </w:r>
            <w:r w:rsidR="005753FD" w:rsidRPr="005753FD">
              <w:rPr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073D1E" w:rsidRDefault="005753FD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073D1E" w:rsidRDefault="00F05310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25.фебруар 2014</w:t>
            </w:r>
            <w:r w:rsidR="005753FD">
              <w:rPr>
                <w:lang w:val="sr-Cyrl-CS"/>
              </w:rPr>
              <w:t>.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Pr="00492B94" w:rsidRDefault="0083204C" w:rsidP="00D8137C">
            <w:pPr>
              <w:tabs>
                <w:tab w:val="left" w:pos="360"/>
              </w:tabs>
              <w:snapToGrid w:val="0"/>
              <w:rPr>
                <w:bCs/>
                <w:lang w:val="sr-Cyrl-CS"/>
              </w:rPr>
            </w:pPr>
            <w:r>
              <w:rPr>
                <w:lang w:val="ru-RU"/>
              </w:rPr>
              <w:t xml:space="preserve">Саветодавни рад усмерен ка стварању психолошких услова </w:t>
            </w:r>
            <w:r>
              <w:t xml:space="preserve">за </w:t>
            </w:r>
            <w:r>
              <w:rPr>
                <w:lang w:val="ru-RU"/>
              </w:rPr>
              <w:t>подстицање целовитог развоја деце у свим вртићима</w:t>
            </w:r>
          </w:p>
        </w:tc>
        <w:tc>
          <w:tcPr>
            <w:tcW w:w="1420" w:type="dxa"/>
          </w:tcPr>
          <w:p w:rsidR="00C04EC8" w:rsidRPr="00492B94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C04EC8" w:rsidRPr="00492B94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Default="0083204C" w:rsidP="00D8137C">
            <w:pPr>
              <w:snapToGrid w:val="0"/>
              <w:rPr>
                <w:bCs/>
                <w:lang w:val="ru-RU"/>
              </w:rPr>
            </w:pPr>
            <w:r>
              <w:t>У</w:t>
            </w:r>
            <w:r>
              <w:rPr>
                <w:lang w:val="ru-RU"/>
              </w:rPr>
              <w:t>чешће у прилагођавању ритма живота и рада у предшколској установи специфичностима узраста и потребама деце</w:t>
            </w:r>
          </w:p>
        </w:tc>
        <w:tc>
          <w:tcPr>
            <w:tcW w:w="1420" w:type="dxa"/>
          </w:tcPr>
          <w:p w:rsidR="00C04EC8" w:rsidRPr="002032C1" w:rsidRDefault="00AF59A1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6C4265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C04EC8" w:rsidRPr="002032C1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Default="0083204C" w:rsidP="0083204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Пру</w:t>
            </w:r>
            <w:r>
              <w:rPr>
                <w:lang w:val="sr-Cyrl-CS"/>
              </w:rPr>
              <w:t>ж</w:t>
            </w:r>
            <w:r>
              <w:rPr>
                <w:lang w:val="ru-RU"/>
              </w:rPr>
              <w:t>ање подршке васпитачима у примени различитих техника и поступака самоевалуације - приоритет су васпитачи који реализују инклузивни програм</w:t>
            </w:r>
          </w:p>
        </w:tc>
        <w:tc>
          <w:tcPr>
            <w:tcW w:w="1420" w:type="dxa"/>
          </w:tcPr>
          <w:p w:rsidR="00C04EC8" w:rsidRPr="002032C1" w:rsidRDefault="00AF59A1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</w:t>
            </w:r>
            <w:r w:rsidR="0083204C">
              <w:rPr>
                <w:lang w:val="ru-RU"/>
              </w:rPr>
              <w:t>посредан</w:t>
            </w:r>
          </w:p>
        </w:tc>
        <w:tc>
          <w:tcPr>
            <w:tcW w:w="2045" w:type="dxa"/>
          </w:tcPr>
          <w:p w:rsidR="00C04EC8" w:rsidRPr="002032C1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Pr="0083204C" w:rsidRDefault="0083204C" w:rsidP="00D8137C">
            <w:r w:rsidRPr="0083204C">
              <w:t>Мотивисање васпитача и сестара на континуирано стручно усавршавање</w:t>
            </w:r>
            <w:r w:rsidR="00C3315A">
              <w:t>– препоруке акредитованих програма и научних скупова за васпитаче и сестре</w:t>
            </w:r>
          </w:p>
        </w:tc>
        <w:tc>
          <w:tcPr>
            <w:tcW w:w="1420" w:type="dxa"/>
          </w:tcPr>
          <w:p w:rsidR="00C04EC8" w:rsidRPr="00643228" w:rsidRDefault="00AF59A1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83204C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C04EC8" w:rsidRPr="00643228" w:rsidRDefault="0083204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Pr="00643228" w:rsidRDefault="006C4265" w:rsidP="00D8137C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Подршка васпитачима у изради ИОП-а у оквиру инклузивног програма и/или плана индивидуализације</w:t>
            </w:r>
            <w:r w:rsidR="00607077">
              <w:rPr>
                <w:lang w:val="ru-RU"/>
              </w:rPr>
              <w:t xml:space="preserve"> за децу којима је потребна додатна образовна подршка</w:t>
            </w:r>
            <w:r w:rsidR="00C3315A">
              <w:rPr>
                <w:lang w:val="ru-RU"/>
              </w:rPr>
              <w:t xml:space="preserve"> – ревизија ИОП-а, хоризонтална подршка васпитачима</w:t>
            </w:r>
          </w:p>
        </w:tc>
        <w:tc>
          <w:tcPr>
            <w:tcW w:w="1420" w:type="dxa"/>
          </w:tcPr>
          <w:p w:rsidR="00C04EC8" w:rsidRPr="00643228" w:rsidRDefault="006C4265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C04EC8" w:rsidRPr="00643228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Pr="006C4265" w:rsidRDefault="006C4265" w:rsidP="006C4265">
            <w:pPr>
              <w:pStyle w:val="normal0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>
              <w:rPr>
                <w:rFonts w:cs="Times New Roman"/>
                <w:lang w:val="sr-Cyrl-CS"/>
              </w:rPr>
              <w:t xml:space="preserve">ружање подршке </w:t>
            </w:r>
            <w:r w:rsidRPr="006C4265">
              <w:rPr>
                <w:rFonts w:cs="Times New Roman"/>
              </w:rPr>
              <w:t>васпитачима и сестрама у остваривању свих видова сарадње са породицом</w:t>
            </w:r>
            <w:r w:rsidR="00C3315A">
              <w:rPr>
                <w:rFonts w:cs="Times New Roman"/>
              </w:rPr>
              <w:t>– тематски родитељски састанци, индивидуални разговори</w:t>
            </w:r>
          </w:p>
        </w:tc>
        <w:tc>
          <w:tcPr>
            <w:tcW w:w="1420" w:type="dxa"/>
          </w:tcPr>
          <w:p w:rsidR="00C04EC8" w:rsidRPr="006C4265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C04EC8" w:rsidRPr="00643228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6C4265" w:rsidRPr="003841CF" w:rsidTr="00D8137C">
        <w:tc>
          <w:tcPr>
            <w:tcW w:w="5341" w:type="dxa"/>
          </w:tcPr>
          <w:p w:rsidR="006C4265" w:rsidRPr="006C4265" w:rsidRDefault="006C4265" w:rsidP="006C4265">
            <w:pPr>
              <w:pStyle w:val="normal0"/>
              <w:snapToGrid w:val="0"/>
              <w:spacing w:before="0" w:after="0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Сарадња са васпитачима и медицинским сестрама које реализују инклузивни програм</w:t>
            </w:r>
            <w:r w:rsidR="007F08AF">
              <w:rPr>
                <w:rFonts w:cs="Times New Roman"/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6C4265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6C4265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6C4265" w:rsidRPr="003841CF" w:rsidTr="00D8137C">
        <w:tc>
          <w:tcPr>
            <w:tcW w:w="5341" w:type="dxa"/>
          </w:tcPr>
          <w:p w:rsidR="006C4265" w:rsidRPr="006C4265" w:rsidRDefault="006C4265" w:rsidP="006C4265">
            <w:pPr>
              <w:pStyle w:val="normal0"/>
              <w:snapToGrid w:val="0"/>
              <w:spacing w:before="0" w:after="0"/>
              <w:rPr>
                <w:rFonts w:cs="Times New Roman"/>
              </w:rPr>
            </w:pPr>
            <w:r w:rsidRPr="006C4265">
              <w:rPr>
                <w:rFonts w:cs="Times New Roman"/>
              </w:rPr>
              <w:t>Саветодавни рад са сестрама и васпитачима у решавању проблематичног понашања деце</w:t>
            </w:r>
          </w:p>
        </w:tc>
        <w:tc>
          <w:tcPr>
            <w:tcW w:w="1420" w:type="dxa"/>
          </w:tcPr>
          <w:p w:rsidR="006C4265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6C4265" w:rsidRDefault="006C426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6C4265" w:rsidRPr="003841CF" w:rsidTr="00D8137C">
        <w:tc>
          <w:tcPr>
            <w:tcW w:w="5341" w:type="dxa"/>
          </w:tcPr>
          <w:p w:rsidR="006C4265" w:rsidRPr="006C4265" w:rsidRDefault="00607077" w:rsidP="006C4265">
            <w:pPr>
              <w:pStyle w:val="normal0"/>
              <w:snapToGrid w:val="0"/>
              <w:spacing w:before="0" w:after="0"/>
              <w:rPr>
                <w:rFonts w:cs="Times New Roman"/>
              </w:rPr>
            </w:pPr>
            <w:r>
              <w:t>Пружање стручне</w:t>
            </w:r>
            <w:r>
              <w:rPr>
                <w:lang w:val="sr-Cyrl-CS"/>
              </w:rPr>
              <w:t xml:space="preserve"> </w:t>
            </w:r>
            <w:r>
              <w:rPr>
                <w:lang w:val="ru-RU"/>
              </w:rPr>
              <w:t>подршке</w:t>
            </w:r>
            <w:r>
              <w:t xml:space="preserve"> </w:t>
            </w:r>
            <w:r>
              <w:rPr>
                <w:lang w:val="ru-RU"/>
              </w:rPr>
              <w:t>васпитач</w:t>
            </w:r>
            <w:r>
              <w:t>има</w:t>
            </w:r>
            <w:r>
              <w:rPr>
                <w:lang w:val="ru-RU"/>
              </w:rPr>
              <w:t xml:space="preserve"> усмер</w:t>
            </w:r>
            <w:r>
              <w:t>ен</w:t>
            </w:r>
            <w:r>
              <w:rPr>
                <w:lang w:val="sr-Cyrl-CS"/>
              </w:rPr>
              <w:t>е</w:t>
            </w:r>
            <w:r>
              <w:rPr>
                <w:lang w:val="ru-RU"/>
              </w:rPr>
              <w:t xml:space="preserve"> на </w:t>
            </w:r>
            <w:r>
              <w:t>адекватно</w:t>
            </w:r>
            <w:r>
              <w:rPr>
                <w:lang w:val="ru-RU"/>
              </w:rPr>
              <w:t xml:space="preserve"> и правовремено задовољавање потреба детета или узрасне групе (нега, подстицање игре и других активности)</w:t>
            </w:r>
          </w:p>
        </w:tc>
        <w:tc>
          <w:tcPr>
            <w:tcW w:w="1420" w:type="dxa"/>
          </w:tcPr>
          <w:p w:rsidR="006C4265" w:rsidRPr="00607077" w:rsidRDefault="0060707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6C4265" w:rsidRDefault="0060707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607077" w:rsidRPr="003841CF" w:rsidTr="00D8137C">
        <w:tc>
          <w:tcPr>
            <w:tcW w:w="5341" w:type="dxa"/>
          </w:tcPr>
          <w:p w:rsidR="00607077" w:rsidRDefault="00607077" w:rsidP="006C4265">
            <w:pPr>
              <w:pStyle w:val="normal0"/>
              <w:snapToGrid w:val="0"/>
              <w:spacing w:before="0" w:after="0"/>
            </w:pPr>
            <w:r>
              <w:rPr>
                <w:lang w:val="ru-RU"/>
              </w:rPr>
              <w:t>Пружање подршке</w:t>
            </w:r>
            <w:r w:rsidRPr="000E4BD5">
              <w:rPr>
                <w:lang w:val="ru-RU"/>
              </w:rPr>
              <w:t xml:space="preserve"> јачању </w:t>
            </w:r>
            <w:r>
              <w:t>васпитачких</w:t>
            </w:r>
            <w:r w:rsidRPr="000E4BD5">
              <w:rPr>
                <w:lang w:val="ru-RU"/>
              </w:rPr>
              <w:t xml:space="preserve"> </w:t>
            </w:r>
            <w:r>
              <w:rPr>
                <w:lang w:val="sr-Cyrl-CS"/>
              </w:rPr>
              <w:t xml:space="preserve">компетенција </w:t>
            </w:r>
            <w:r w:rsidRPr="000E4BD5">
              <w:rPr>
                <w:lang w:val="ru-RU"/>
              </w:rPr>
              <w:t xml:space="preserve">у областима: комуникација и сарадња, конструктивно решавање сукоба и проблема, подршка развоју личности </w:t>
            </w:r>
            <w:r>
              <w:t>детета</w:t>
            </w:r>
            <w:r w:rsidRPr="000E4BD5">
              <w:rPr>
                <w:lang w:val="ru-RU"/>
              </w:rPr>
              <w:t>, подучавање и учење, организација средине и дидактичког материјала</w:t>
            </w:r>
            <w:r>
              <w:rPr>
                <w:lang w:val="sr-Cyrl-CS"/>
              </w:rPr>
              <w:t>.</w:t>
            </w:r>
          </w:p>
        </w:tc>
        <w:tc>
          <w:tcPr>
            <w:tcW w:w="1420" w:type="dxa"/>
          </w:tcPr>
          <w:p w:rsidR="00607077" w:rsidRDefault="0060707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607077" w:rsidRDefault="0060707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C04EC8" w:rsidRPr="003841CF" w:rsidTr="00D8137C">
        <w:tc>
          <w:tcPr>
            <w:tcW w:w="5341" w:type="dxa"/>
          </w:tcPr>
          <w:p w:rsidR="00C04EC8" w:rsidRDefault="00AF59A1" w:rsidP="00D8137C">
            <w:pPr>
              <w:pStyle w:val="normal0"/>
              <w:snapToGrid w:val="0"/>
              <w:spacing w:before="0" w:after="0"/>
              <w:jc w:val="both"/>
              <w:rPr>
                <w:lang w:val="ru-RU"/>
              </w:rPr>
            </w:pPr>
            <w:r w:rsidRPr="000E4BD5">
              <w:rPr>
                <w:lang w:val="hr-HR"/>
              </w:rPr>
              <w:t xml:space="preserve">Оснаживање </w:t>
            </w:r>
            <w:r>
              <w:t>васпитача</w:t>
            </w:r>
            <w:r>
              <w:rPr>
                <w:lang w:val="sr-Cyrl-CS"/>
              </w:rPr>
              <w:t xml:space="preserve"> </w:t>
            </w:r>
            <w:r w:rsidRPr="000E4BD5">
              <w:rPr>
                <w:lang w:val="hr-HR"/>
              </w:rPr>
              <w:t xml:space="preserve">за тимски рад кроз </w:t>
            </w:r>
            <w:r w:rsidRPr="000E4BD5">
              <w:rPr>
                <w:lang w:val="hr-HR"/>
              </w:rPr>
              <w:lastRenderedPageBreak/>
              <w:t>њихово подстицање на реализацију заједничких задатака, кроз координацију активности стручних већа, тимова и комисија</w:t>
            </w:r>
          </w:p>
        </w:tc>
        <w:tc>
          <w:tcPr>
            <w:tcW w:w="1420" w:type="dxa"/>
          </w:tcPr>
          <w:p w:rsidR="00C04EC8" w:rsidRPr="00643228" w:rsidRDefault="00AF59A1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C04EC8" w:rsidRPr="00643228" w:rsidRDefault="00AF59A1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F59A1" w:rsidRPr="003841CF" w:rsidTr="00D8137C">
        <w:tc>
          <w:tcPr>
            <w:tcW w:w="5341" w:type="dxa"/>
          </w:tcPr>
          <w:p w:rsidR="00AF59A1" w:rsidRPr="000E4BD5" w:rsidRDefault="00AF59A1" w:rsidP="002A5991">
            <w:pPr>
              <w:pStyle w:val="normal0"/>
              <w:snapToGrid w:val="0"/>
              <w:spacing w:before="0" w:after="0"/>
              <w:rPr>
                <w:lang w:val="hr-HR"/>
              </w:rPr>
            </w:pPr>
            <w:r>
              <w:lastRenderedPageBreak/>
              <w:t>Пружање п</w:t>
            </w:r>
            <w:r>
              <w:rPr>
                <w:lang w:val="ru-RU"/>
              </w:rPr>
              <w:t>одршк</w:t>
            </w:r>
            <w:r>
              <w:t>е</w:t>
            </w:r>
            <w:r>
              <w:rPr>
                <w:lang w:val="ru-RU"/>
              </w:rPr>
              <w:t xml:space="preserve"> </w:t>
            </w:r>
            <w:r>
              <w:t>васпитачима</w:t>
            </w:r>
            <w:r>
              <w:rPr>
                <w:lang w:val="sr-Cyrl-CS"/>
              </w:rPr>
              <w:t xml:space="preserve"> </w:t>
            </w:r>
            <w:r>
              <w:rPr>
                <w:lang w:val="ru-RU"/>
              </w:rPr>
              <w:t xml:space="preserve">менторима </w:t>
            </w:r>
            <w:r>
              <w:t>и с</w:t>
            </w:r>
            <w:r>
              <w:rPr>
                <w:lang w:val="ru-RU"/>
              </w:rPr>
              <w:t>аветодавни рад са приправницима у процесу увођења у посао и лиценцирања.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1420" w:type="dxa"/>
          </w:tcPr>
          <w:p w:rsidR="00AF59A1" w:rsidRDefault="00AF59A1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AF59A1" w:rsidRDefault="00C3315A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C04EC8" w:rsidRDefault="00C04EC8" w:rsidP="00C04EC8">
      <w:pPr>
        <w:jc w:val="both"/>
        <w:rPr>
          <w:lang w:val="sr-Cyrl-CS"/>
        </w:rPr>
      </w:pPr>
    </w:p>
    <w:p w:rsidR="00C04EC8" w:rsidRDefault="00C04EC8" w:rsidP="00C04EC8">
      <w:pPr>
        <w:jc w:val="both"/>
        <w:rPr>
          <w:lang w:val="sr-Cyrl-CS"/>
        </w:rPr>
      </w:pPr>
    </w:p>
    <w:p w:rsidR="00073DD0" w:rsidRDefault="00073DD0" w:rsidP="00C04EC8">
      <w:pPr>
        <w:jc w:val="both"/>
        <w:rPr>
          <w:lang w:val="sr-Cyrl-CS"/>
        </w:rPr>
      </w:pPr>
    </w:p>
    <w:p w:rsidR="00475EE6" w:rsidRDefault="00475EE6" w:rsidP="00007318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475EE6">
        <w:rPr>
          <w:b/>
          <w:sz w:val="32"/>
          <w:szCs w:val="32"/>
          <w:u w:val="single"/>
          <w:lang w:val="sr-Cyrl-CS"/>
        </w:rPr>
        <w:t xml:space="preserve">Рад са </w:t>
      </w:r>
      <w:r>
        <w:rPr>
          <w:b/>
          <w:sz w:val="32"/>
          <w:szCs w:val="32"/>
          <w:u w:val="single"/>
          <w:lang w:val="sr-Cyrl-CS"/>
        </w:rPr>
        <w:t>децом</w:t>
      </w:r>
    </w:p>
    <w:p w:rsidR="00475EE6" w:rsidRDefault="00475EE6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475EE6" w:rsidRPr="008D7729" w:rsidRDefault="00475EE6" w:rsidP="00475EE6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475EE6" w:rsidRPr="008D7729" w:rsidTr="00D8137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475EE6" w:rsidRPr="007A2801" w:rsidRDefault="00475EE6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475EE6" w:rsidRPr="007A2801" w:rsidRDefault="00475EE6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475EE6" w:rsidRPr="007A2801" w:rsidRDefault="00475EE6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475EE6" w:rsidRPr="003841CF" w:rsidTr="00D8137C">
        <w:tc>
          <w:tcPr>
            <w:tcW w:w="5341" w:type="dxa"/>
          </w:tcPr>
          <w:p w:rsidR="00475EE6" w:rsidRPr="003841CF" w:rsidRDefault="00B6660F" w:rsidP="000F5B57">
            <w:pPr>
              <w:rPr>
                <w:szCs w:val="22"/>
              </w:rPr>
            </w:pPr>
            <w:r>
              <w:rPr>
                <w:lang w:val="sr-Cyrl-CS"/>
              </w:rPr>
              <w:t>Учешће у организацији пријема деце</w:t>
            </w:r>
            <w:r w:rsidR="000F5B57">
              <w:rPr>
                <w:lang w:val="sr-Cyrl-CS"/>
              </w:rPr>
              <w:t xml:space="preserve"> која се укључују у инклузивни програм</w:t>
            </w:r>
            <w:r>
              <w:rPr>
                <w:lang w:val="sr-Cyrl-CS"/>
              </w:rPr>
              <w:t>, праћења процеса адаптације и подршка деци у превазилажењу тешкоћа адаптације</w:t>
            </w:r>
            <w:r w:rsidR="00CB57C2">
              <w:rPr>
                <w:lang w:val="sr-Cyrl-CS"/>
              </w:rPr>
              <w:t xml:space="preserve"> у вртићима </w:t>
            </w:r>
            <w:r w:rsidR="000F5B57">
              <w:rPr>
                <w:lang w:val="sr-Cyrl-CS"/>
              </w:rPr>
              <w:t xml:space="preserve">Шумице,Зека, Невен, </w:t>
            </w:r>
            <w:r w:rsidR="00CB57C2">
              <w:rPr>
                <w:lang w:val="sr-Cyrl-CS"/>
              </w:rPr>
              <w:t xml:space="preserve">Санда Марјановић, </w:t>
            </w:r>
            <w:r w:rsidR="000F5B57">
              <w:rPr>
                <w:lang w:val="sr-Cyrl-CS"/>
              </w:rPr>
              <w:t>Снежана, Клара (Душаново) Плави зец и Машталица</w:t>
            </w:r>
            <w:r>
              <w:rPr>
                <w:lang w:val="sr-Cyrl-CS"/>
              </w:rPr>
              <w:t>.</w:t>
            </w:r>
          </w:p>
        </w:tc>
        <w:tc>
          <w:tcPr>
            <w:tcW w:w="1420" w:type="dxa"/>
          </w:tcPr>
          <w:p w:rsidR="00475EE6" w:rsidRPr="00492B94" w:rsidRDefault="00B6660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75EE6" w:rsidRPr="003841CF" w:rsidRDefault="000F5B5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октобар 2013</w:t>
            </w:r>
            <w:r w:rsidR="00B6660F">
              <w:rPr>
                <w:lang w:val="sr-Cyrl-CS"/>
              </w:rPr>
              <w:t>.</w:t>
            </w:r>
          </w:p>
        </w:tc>
      </w:tr>
      <w:tr w:rsidR="00475EE6" w:rsidRPr="003841CF" w:rsidTr="00D8137C">
        <w:tc>
          <w:tcPr>
            <w:tcW w:w="5341" w:type="dxa"/>
          </w:tcPr>
          <w:p w:rsidR="00475EE6" w:rsidRDefault="00B6660F" w:rsidP="00D8137C">
            <w:pPr>
              <w:rPr>
                <w:lang w:val="ru-RU"/>
              </w:rPr>
            </w:pPr>
            <w:r>
              <w:t>Учешће у п</w:t>
            </w:r>
            <w:r>
              <w:rPr>
                <w:lang w:val="sr-Cyrl-CS"/>
              </w:rPr>
              <w:t>раћењ</w:t>
            </w:r>
            <w:r>
              <w:t>у</w:t>
            </w:r>
            <w:r>
              <w:rPr>
                <w:lang w:val="sr-Cyrl-CS"/>
              </w:rPr>
              <w:t xml:space="preserve"> дечјег напредовања у развоју и учењу</w:t>
            </w:r>
            <w:r w:rsidR="00CB57C2">
              <w:rPr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475EE6" w:rsidRPr="003841CF" w:rsidRDefault="00B6660F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475EE6" w:rsidRPr="00492B94" w:rsidRDefault="00B6660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C56F5" w:rsidRPr="003841CF" w:rsidTr="00D8137C">
        <w:tc>
          <w:tcPr>
            <w:tcW w:w="5341" w:type="dxa"/>
          </w:tcPr>
          <w:p w:rsidR="001C56F5" w:rsidRPr="001C56F5" w:rsidRDefault="001C56F5" w:rsidP="00D8137C">
            <w:r>
              <w:t>Анализа скрининга (орјентационе процене психомоторног развоја деце) које су испуњавали васпитачи и обилазак група ради пружања подршке и савета за рад</w:t>
            </w:r>
          </w:p>
        </w:tc>
        <w:tc>
          <w:tcPr>
            <w:tcW w:w="1420" w:type="dxa"/>
          </w:tcPr>
          <w:p w:rsidR="001C56F5" w:rsidRDefault="001C56F5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1C56F5" w:rsidRDefault="000F5B5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октобрар – децембар 2013</w:t>
            </w:r>
            <w:r w:rsidR="001C56F5">
              <w:rPr>
                <w:lang w:val="sr-Cyrl-CS"/>
              </w:rPr>
              <w:t>.</w:t>
            </w:r>
            <w:r>
              <w:rPr>
                <w:lang w:val="sr-Cyrl-CS"/>
              </w:rPr>
              <w:t>, јануар 2014.</w:t>
            </w:r>
          </w:p>
        </w:tc>
      </w:tr>
      <w:tr w:rsidR="00475EE6" w:rsidRPr="003841CF" w:rsidTr="00D8137C">
        <w:tc>
          <w:tcPr>
            <w:tcW w:w="5341" w:type="dxa"/>
          </w:tcPr>
          <w:p w:rsidR="00475EE6" w:rsidRDefault="00B6660F" w:rsidP="00D8137C">
            <w:pPr>
              <w:pStyle w:val="ListParagraph"/>
              <w:snapToGrid w:val="0"/>
              <w:ind w:left="0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Учешће у 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</w:t>
            </w:r>
          </w:p>
        </w:tc>
        <w:tc>
          <w:tcPr>
            <w:tcW w:w="1420" w:type="dxa"/>
          </w:tcPr>
          <w:p w:rsidR="00475EE6" w:rsidRPr="00492B94" w:rsidRDefault="00B6660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75EE6" w:rsidRPr="00492B94" w:rsidRDefault="000F5B5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децембар 2013</w:t>
            </w:r>
            <w:r w:rsidR="00B6660F">
              <w:rPr>
                <w:lang w:val="sr-Cyrl-CS"/>
              </w:rPr>
              <w:t>.</w:t>
            </w:r>
          </w:p>
        </w:tc>
      </w:tr>
      <w:tr w:rsidR="00475EE6" w:rsidRPr="0083204C" w:rsidTr="00D8137C">
        <w:tc>
          <w:tcPr>
            <w:tcW w:w="5341" w:type="dxa"/>
          </w:tcPr>
          <w:p w:rsidR="00475EE6" w:rsidRPr="0083204C" w:rsidRDefault="00B6660F" w:rsidP="00D8137C">
            <w:pPr>
              <w:pStyle w:val="ListParagraph"/>
              <w:snapToGrid w:val="0"/>
              <w:ind w:left="0"/>
            </w:pPr>
            <w:r>
              <w:rPr>
                <w:lang w:val="sr-Cyrl-CS"/>
              </w:rPr>
              <w:t>Учешће у структуирању васпитних група првенствено оних у којима се реализује инклузивни програм</w:t>
            </w:r>
          </w:p>
        </w:tc>
        <w:tc>
          <w:tcPr>
            <w:tcW w:w="1420" w:type="dxa"/>
          </w:tcPr>
          <w:p w:rsidR="00475EE6" w:rsidRPr="00B6660F" w:rsidRDefault="00B6660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75EE6" w:rsidRDefault="00B6660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август </w:t>
            </w:r>
            <w:r w:rsidR="00B96C82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септембар</w:t>
            </w:r>
            <w:r w:rsidR="000F5B57">
              <w:rPr>
                <w:lang w:val="sr-Cyrl-CS"/>
              </w:rPr>
              <w:t xml:space="preserve"> 2013</w:t>
            </w:r>
            <w:r w:rsidR="00B96C82">
              <w:rPr>
                <w:lang w:val="sr-Cyrl-CS"/>
              </w:rPr>
              <w:t>.</w:t>
            </w:r>
          </w:p>
        </w:tc>
      </w:tr>
      <w:tr w:rsidR="00475EE6" w:rsidRPr="0083204C" w:rsidTr="00D8137C">
        <w:tc>
          <w:tcPr>
            <w:tcW w:w="5341" w:type="dxa"/>
          </w:tcPr>
          <w:p w:rsidR="00475EE6" w:rsidRPr="00B6660F" w:rsidRDefault="00AB18EE" w:rsidP="00AB18EE">
            <w:pPr>
              <w:pStyle w:val="ListParagraph"/>
              <w:snapToGrid w:val="0"/>
              <w:ind w:left="0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Праћење развоја и напредовања деце која су укључена у инклузивни програм </w:t>
            </w:r>
          </w:p>
        </w:tc>
        <w:tc>
          <w:tcPr>
            <w:tcW w:w="1420" w:type="dxa"/>
          </w:tcPr>
          <w:p w:rsidR="00475EE6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75EE6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C56F5" w:rsidRPr="0083204C" w:rsidTr="00D8137C">
        <w:tc>
          <w:tcPr>
            <w:tcW w:w="5341" w:type="dxa"/>
          </w:tcPr>
          <w:p w:rsidR="001C56F5" w:rsidRDefault="001C56F5" w:rsidP="00AB18EE">
            <w:pPr>
              <w:pStyle w:val="ListParagraph"/>
              <w:snapToGrid w:val="0"/>
              <w:ind w:left="0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Индивидуални рад са децом и родитељима</w:t>
            </w:r>
          </w:p>
        </w:tc>
        <w:tc>
          <w:tcPr>
            <w:tcW w:w="1420" w:type="dxa"/>
          </w:tcPr>
          <w:p w:rsidR="001C56F5" w:rsidRDefault="001C56F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1C56F5" w:rsidRDefault="001C56F5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475EE6" w:rsidRPr="003841CF" w:rsidTr="00D8137C">
        <w:tc>
          <w:tcPr>
            <w:tcW w:w="5341" w:type="dxa"/>
          </w:tcPr>
          <w:p w:rsidR="00475EE6" w:rsidRPr="00492B94" w:rsidRDefault="00AB18EE" w:rsidP="00D8137C">
            <w:pPr>
              <w:tabs>
                <w:tab w:val="left" w:pos="360"/>
              </w:tabs>
              <w:snapToGrid w:val="0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Праћење напредовања деце са чијим васпитачима и родитељима постоји сарадња</w:t>
            </w:r>
          </w:p>
        </w:tc>
        <w:tc>
          <w:tcPr>
            <w:tcW w:w="1420" w:type="dxa"/>
          </w:tcPr>
          <w:p w:rsidR="00475EE6" w:rsidRPr="00492B94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475EE6" w:rsidRPr="00492B94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B18EE" w:rsidRPr="003841CF" w:rsidTr="00D8137C">
        <w:tc>
          <w:tcPr>
            <w:tcW w:w="5341" w:type="dxa"/>
          </w:tcPr>
          <w:p w:rsidR="00AB18EE" w:rsidRPr="007F08AF" w:rsidRDefault="00AB18EE" w:rsidP="00D8137C">
            <w:pPr>
              <w:pStyle w:val="ListParagraph"/>
              <w:snapToGrid w:val="0"/>
              <w:ind w:left="0"/>
              <w:rPr>
                <w:lang w:val="sr-Cyrl-CS"/>
              </w:rPr>
            </w:pPr>
            <w:r w:rsidRPr="00B6660F">
              <w:t xml:space="preserve">Предлагање мера за безбедност деце и превенцију насиља </w:t>
            </w:r>
            <w:r w:rsidR="007F08AF">
              <w:rPr>
                <w:lang w:val="sr-Cyrl-CS"/>
              </w:rPr>
              <w:t xml:space="preserve">- учествовање у тиму за </w:t>
            </w:r>
            <w:r w:rsidR="007F08AF">
              <w:rPr>
                <w:lang w:val="sr-Cyrl-CS"/>
              </w:rPr>
              <w:lastRenderedPageBreak/>
              <w:t>превенцију насиља</w:t>
            </w:r>
          </w:p>
        </w:tc>
        <w:tc>
          <w:tcPr>
            <w:tcW w:w="1420" w:type="dxa"/>
          </w:tcPr>
          <w:p w:rsidR="00AB18EE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45" w:type="dxa"/>
          </w:tcPr>
          <w:p w:rsidR="00AB18EE" w:rsidRDefault="00AB18EE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B18EE" w:rsidRPr="003841CF" w:rsidTr="00D8137C">
        <w:tc>
          <w:tcPr>
            <w:tcW w:w="5341" w:type="dxa"/>
          </w:tcPr>
          <w:p w:rsidR="00AB18EE" w:rsidRPr="007F08AF" w:rsidRDefault="007F08AF" w:rsidP="00D8137C">
            <w:pPr>
              <w:snapToGrid w:val="0"/>
              <w:rPr>
                <w:lang w:val="ru-RU"/>
              </w:rPr>
            </w:pPr>
            <w:r w:rsidRPr="007F08AF">
              <w:lastRenderedPageBreak/>
              <w:t>Учествовање у појачаном васпитном раду са децом проблематичног понашања</w:t>
            </w:r>
          </w:p>
        </w:tc>
        <w:tc>
          <w:tcPr>
            <w:tcW w:w="1420" w:type="dxa"/>
          </w:tcPr>
          <w:p w:rsidR="00AB18EE" w:rsidRPr="002032C1" w:rsidRDefault="007F08AF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45" w:type="dxa"/>
          </w:tcPr>
          <w:p w:rsidR="00AB18EE" w:rsidRPr="002032C1" w:rsidRDefault="007F08A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B18EE" w:rsidRPr="003841CF" w:rsidTr="00D8137C">
        <w:tc>
          <w:tcPr>
            <w:tcW w:w="5341" w:type="dxa"/>
          </w:tcPr>
          <w:p w:rsidR="00AB18EE" w:rsidRPr="0083204C" w:rsidRDefault="007F08AF" w:rsidP="00D8137C">
            <w:r>
              <w:rPr>
                <w:lang w:val="ru-RU"/>
              </w:rPr>
              <w:t xml:space="preserve">Пружање подршке </w:t>
            </w:r>
            <w:r>
              <w:t>деци</w:t>
            </w:r>
            <w:r>
              <w:rPr>
                <w:lang w:val="ru-RU"/>
              </w:rPr>
              <w:t xml:space="preserve"> из осетљивих  друштвених група</w:t>
            </w:r>
          </w:p>
        </w:tc>
        <w:tc>
          <w:tcPr>
            <w:tcW w:w="1420" w:type="dxa"/>
          </w:tcPr>
          <w:p w:rsidR="00AB18EE" w:rsidRPr="00643228" w:rsidRDefault="007F08A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B18EE" w:rsidRPr="00643228" w:rsidRDefault="007F08A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475EE6" w:rsidRDefault="00475EE6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20FED" w:rsidRDefault="00720FED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20FED" w:rsidRDefault="00720FED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Default="007F08AF" w:rsidP="00007318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7F08AF">
        <w:rPr>
          <w:b/>
          <w:sz w:val="32"/>
          <w:szCs w:val="32"/>
          <w:u w:val="single"/>
          <w:lang w:val="sr-Cyrl-CS"/>
        </w:rPr>
        <w:t xml:space="preserve">Рад са </w:t>
      </w:r>
      <w:r>
        <w:rPr>
          <w:b/>
          <w:sz w:val="32"/>
          <w:szCs w:val="32"/>
          <w:u w:val="single"/>
          <w:lang w:val="sr-Cyrl-CS"/>
        </w:rPr>
        <w:t>родитељима односно старатељима</w:t>
      </w:r>
    </w:p>
    <w:p w:rsidR="007F08AF" w:rsidRDefault="007F08AF" w:rsidP="007F08AF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Pr="008D7729" w:rsidRDefault="007F08AF" w:rsidP="007F08AF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7F08AF" w:rsidRPr="008D7729" w:rsidTr="00D8137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7F08AF" w:rsidRPr="007A2801" w:rsidRDefault="007F08A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F08AF" w:rsidRPr="007A2801" w:rsidRDefault="007F08A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7F08AF" w:rsidRPr="007A2801" w:rsidRDefault="007F08AF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996CC5" w:rsidRPr="003841CF" w:rsidTr="00D8137C">
        <w:tc>
          <w:tcPr>
            <w:tcW w:w="5341" w:type="dxa"/>
          </w:tcPr>
          <w:p w:rsidR="00996CC5" w:rsidRDefault="00996CC5" w:rsidP="00996CC5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Прикупљање података од родитеља, односно старатеља који су  од значаја  за упознавање детета и праћење његовог развоја</w:t>
            </w:r>
          </w:p>
        </w:tc>
        <w:tc>
          <w:tcPr>
            <w:tcW w:w="1420" w:type="dxa"/>
          </w:tcPr>
          <w:p w:rsidR="00996CC5" w:rsidRDefault="00996CC5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996CC5" w:rsidRDefault="00996CC5" w:rsidP="001A7302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996CC5" w:rsidRPr="003841CF" w:rsidTr="00D8137C">
        <w:tc>
          <w:tcPr>
            <w:tcW w:w="5341" w:type="dxa"/>
          </w:tcPr>
          <w:p w:rsidR="00996CC5" w:rsidRPr="00996CC5" w:rsidRDefault="00996CC5" w:rsidP="001A7302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Саветодавни  рад са родитељима, односно старатељима  деце који имају различите </w:t>
            </w:r>
            <w:r w:rsidR="001A7302">
              <w:rPr>
                <w:rFonts w:ascii="Times New Roman" w:hAnsi="Times New Roman" w:cs="Times New Roman"/>
                <w:sz w:val="24"/>
                <w:szCs w:val="24"/>
              </w:rPr>
              <w:t>тешкоће у развоју, учењу</w:t>
            </w:r>
            <w:r w:rsidR="001A73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понашању</w:t>
            </w:r>
            <w:r w:rsidR="001A7302" w:rsidRPr="001A73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73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где постоје проблеми са </w:t>
            </w:r>
            <w:r w:rsidR="001A7302" w:rsidRPr="001A7302">
              <w:rPr>
                <w:rFonts w:ascii="Times New Roman" w:hAnsi="Times New Roman" w:cs="Times New Roman"/>
                <w:sz w:val="24"/>
                <w:szCs w:val="24"/>
              </w:rPr>
              <w:t>постављањем граница у породичном васпитању</w:t>
            </w:r>
          </w:p>
        </w:tc>
        <w:tc>
          <w:tcPr>
            <w:tcW w:w="1420" w:type="dxa"/>
          </w:tcPr>
          <w:p w:rsidR="00996CC5" w:rsidRDefault="00996CC5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996CC5" w:rsidRDefault="00996CC5" w:rsidP="001A7302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996CC5" w:rsidRPr="003841CF" w:rsidTr="00D8137C">
        <w:tc>
          <w:tcPr>
            <w:tcW w:w="5341" w:type="dxa"/>
          </w:tcPr>
          <w:p w:rsidR="00996CC5" w:rsidRDefault="00996CC5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Подршка родитељима кроз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психолошким карактеристикама њихове деце у оквиру индивидуалних консултација и облика групног психолошког образовања родитељ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20" w:type="dxa"/>
          </w:tcPr>
          <w:p w:rsidR="00996CC5" w:rsidRDefault="00996CC5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996CC5" w:rsidRDefault="00996CC5" w:rsidP="001A7302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D6564A" w:rsidRPr="003841CF" w:rsidTr="00D8137C">
        <w:tc>
          <w:tcPr>
            <w:tcW w:w="5341" w:type="dxa"/>
          </w:tcPr>
          <w:p w:rsidR="00D6564A" w:rsidRDefault="00D6564A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Саветом родитеља</w:t>
            </w:r>
          </w:p>
        </w:tc>
        <w:tc>
          <w:tcPr>
            <w:tcW w:w="1420" w:type="dxa"/>
          </w:tcPr>
          <w:p w:rsidR="00D6564A" w:rsidRDefault="00D6564A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D6564A" w:rsidRDefault="00D6564A" w:rsidP="001A7302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996CC5" w:rsidRPr="0083204C" w:rsidTr="00D8137C">
        <w:tc>
          <w:tcPr>
            <w:tcW w:w="5341" w:type="dxa"/>
          </w:tcPr>
          <w:p w:rsidR="00996CC5" w:rsidRDefault="00996CC5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Сарадња са родитељима, односно старатељима на пружању подршке деци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коју се израђује индивидуални образовни план и која су укључена у инклузивно образовање</w:t>
            </w:r>
          </w:p>
        </w:tc>
        <w:tc>
          <w:tcPr>
            <w:tcW w:w="1420" w:type="dxa"/>
          </w:tcPr>
          <w:p w:rsidR="00996CC5" w:rsidRDefault="00996CC5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996CC5" w:rsidRDefault="00996CC5" w:rsidP="001A7302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749A5" w:rsidRPr="0083204C" w:rsidTr="00D8137C">
        <w:tc>
          <w:tcPr>
            <w:tcW w:w="5341" w:type="dxa"/>
          </w:tcPr>
          <w:p w:rsidR="00C749A5" w:rsidRPr="00C749A5" w:rsidRDefault="00C749A5" w:rsidP="00C749A5">
            <w:pPr>
              <w:tabs>
                <w:tab w:val="left" w:pos="360"/>
                <w:tab w:val="left" w:pos="885"/>
              </w:tabs>
              <w:jc w:val="both"/>
              <w:rPr>
                <w:bCs/>
                <w:noProof/>
                <w:lang w:val="sr-Cyrl-CS"/>
              </w:rPr>
            </w:pPr>
            <w:r w:rsidRPr="00C749A5">
              <w:rPr>
                <w:bCs/>
                <w:noProof/>
                <w:lang w:val="sr-Cyrl-CS"/>
              </w:rPr>
              <w:t xml:space="preserve">Укључивање родитеља, старатеља у поједине облике рада </w:t>
            </w:r>
            <w:r>
              <w:rPr>
                <w:bCs/>
                <w:noProof/>
                <w:lang w:val="sr-Cyrl-CS"/>
              </w:rPr>
              <w:t>и заједничких активности са васпитачима и стручним сарадницима - у оквиру реализације</w:t>
            </w:r>
            <w:r w:rsidRPr="00C749A5">
              <w:rPr>
                <w:bCs/>
                <w:noProof/>
                <w:lang w:val="sr-Cyrl-CS"/>
              </w:rPr>
              <w:t xml:space="preserve"> активност</w:t>
            </w:r>
            <w:r>
              <w:rPr>
                <w:bCs/>
                <w:noProof/>
                <w:lang w:val="sr-Cyrl-CS"/>
              </w:rPr>
              <w:t>и</w:t>
            </w:r>
            <w:r w:rsidRPr="00C749A5">
              <w:rPr>
                <w:bCs/>
                <w:noProof/>
                <w:lang w:val="sr-Cyrl-CS"/>
              </w:rPr>
              <w:t xml:space="preserve"> које су предвиђене Развојним планом установе</w:t>
            </w:r>
            <w:r>
              <w:rPr>
                <w:bCs/>
                <w:noProof/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C749A5" w:rsidRDefault="00C749A5" w:rsidP="00C749A5">
            <w:pPr>
              <w:pStyle w:val="clan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C749A5" w:rsidRDefault="00C749A5" w:rsidP="00C749A5">
            <w:pPr>
              <w:pStyle w:val="clan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C749A5" w:rsidRPr="0083204C" w:rsidTr="00D8137C">
        <w:tc>
          <w:tcPr>
            <w:tcW w:w="5341" w:type="dxa"/>
          </w:tcPr>
          <w:p w:rsidR="00C749A5" w:rsidRPr="00C749A5" w:rsidRDefault="00C749A5" w:rsidP="00C749A5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  <w:r w:rsidRPr="00C749A5">
              <w:rPr>
                <w:lang w:val="sr-Cyrl-CS"/>
              </w:rPr>
              <w:t>Пружање психолошке помоћи родитељима, односно старатељима чија су деца у   акцидентној  кризи</w:t>
            </w:r>
            <w:r>
              <w:rPr>
                <w:lang w:val="sr-Cyrl-CS"/>
              </w:rPr>
              <w:t xml:space="preserve"> – смрт и туговање, проблеми развода, страхови</w:t>
            </w:r>
          </w:p>
        </w:tc>
        <w:tc>
          <w:tcPr>
            <w:tcW w:w="1420" w:type="dxa"/>
          </w:tcPr>
          <w:p w:rsidR="00C749A5" w:rsidRDefault="00C749A5" w:rsidP="00C749A5">
            <w:pPr>
              <w:pStyle w:val="clan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C749A5" w:rsidRDefault="00C749A5" w:rsidP="00C749A5">
            <w:pPr>
              <w:pStyle w:val="clan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A7302" w:rsidRPr="003841CF" w:rsidTr="00D8137C">
        <w:tc>
          <w:tcPr>
            <w:tcW w:w="5341" w:type="dxa"/>
          </w:tcPr>
          <w:p w:rsidR="001A7302" w:rsidRPr="001A7302" w:rsidRDefault="001A7302" w:rsidP="00D8137C">
            <w:pPr>
              <w:pStyle w:val="normal0"/>
              <w:snapToGrid w:val="0"/>
              <w:spacing w:before="0" w:after="0"/>
              <w:rPr>
                <w:rFonts w:cs="Times New Roman"/>
              </w:rPr>
            </w:pPr>
            <w:r w:rsidRPr="001A7302">
              <w:rPr>
                <w:rFonts w:cs="Times New Roman"/>
              </w:rPr>
              <w:t>Комуникација са родитељима преко меила Установе</w:t>
            </w:r>
          </w:p>
        </w:tc>
        <w:tc>
          <w:tcPr>
            <w:tcW w:w="1420" w:type="dxa"/>
          </w:tcPr>
          <w:p w:rsidR="001A7302" w:rsidRDefault="001A7302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45" w:type="dxa"/>
          </w:tcPr>
          <w:p w:rsidR="001A7302" w:rsidRDefault="001A7302" w:rsidP="001A730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A7302" w:rsidRPr="003841CF" w:rsidTr="00D8137C">
        <w:tc>
          <w:tcPr>
            <w:tcW w:w="5341" w:type="dxa"/>
          </w:tcPr>
          <w:p w:rsidR="001A7302" w:rsidRPr="00153CEC" w:rsidRDefault="001A7302" w:rsidP="00D8137C">
            <w:pPr>
              <w:pStyle w:val="normal0"/>
              <w:snapToGrid w:val="0"/>
              <w:spacing w:before="0" w:after="0"/>
              <w:rPr>
                <w:rFonts w:cs="Times New Roman"/>
              </w:rPr>
            </w:pPr>
            <w:r w:rsidRPr="001A7302">
              <w:rPr>
                <w:rFonts w:cs="Times New Roman"/>
              </w:rPr>
              <w:lastRenderedPageBreak/>
              <w:t>Информисање родитеља преко медија, новина, радија и телевизије</w:t>
            </w:r>
            <w:r w:rsidR="00153CEC">
              <w:rPr>
                <w:rFonts w:cs="Times New Roman"/>
              </w:rPr>
              <w:t>– презентација инклузивног програма, програмима адаптације на вртић, о организацији установе, програмима који се реалиѕују у вртићима (Радио Суботица, YuEco ТВ, К 23, City ТВ)</w:t>
            </w:r>
          </w:p>
        </w:tc>
        <w:tc>
          <w:tcPr>
            <w:tcW w:w="1420" w:type="dxa"/>
          </w:tcPr>
          <w:p w:rsidR="001A7302" w:rsidRDefault="001A7302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45" w:type="dxa"/>
          </w:tcPr>
          <w:p w:rsidR="001A7302" w:rsidRDefault="001A7302" w:rsidP="001A730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7F08AF" w:rsidRDefault="007F08AF" w:rsidP="007F08AF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Default="007F08AF" w:rsidP="007F08AF">
      <w:pPr>
        <w:suppressAutoHyphens/>
        <w:jc w:val="both"/>
        <w:rPr>
          <w:sz w:val="32"/>
          <w:szCs w:val="32"/>
          <w:lang w:val="sr-Cyrl-CS"/>
        </w:rPr>
      </w:pPr>
    </w:p>
    <w:p w:rsidR="00D46C02" w:rsidRPr="007F08AF" w:rsidRDefault="00D46C02" w:rsidP="007F08AF">
      <w:pPr>
        <w:suppressAutoHyphens/>
        <w:jc w:val="both"/>
        <w:rPr>
          <w:sz w:val="32"/>
          <w:szCs w:val="32"/>
          <w:lang w:val="sr-Cyrl-CS"/>
        </w:rPr>
      </w:pPr>
    </w:p>
    <w:p w:rsidR="00D8137C" w:rsidRDefault="00D8137C" w:rsidP="00007318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D8137C">
        <w:rPr>
          <w:b/>
          <w:sz w:val="32"/>
          <w:szCs w:val="32"/>
          <w:u w:val="single"/>
          <w:lang w:val="sr-Cyrl-CS"/>
        </w:rPr>
        <w:t xml:space="preserve">Рад са </w:t>
      </w:r>
      <w:r>
        <w:rPr>
          <w:b/>
          <w:sz w:val="32"/>
          <w:szCs w:val="32"/>
          <w:u w:val="single"/>
          <w:lang w:val="sr-Cyrl-CS"/>
        </w:rPr>
        <w:t>директором, стручним сарадницима, педагошким асистентом и пратиоцем детета</w:t>
      </w:r>
    </w:p>
    <w:p w:rsidR="00D8137C" w:rsidRDefault="00D8137C" w:rsidP="00D8137C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D8137C" w:rsidRPr="008D7729" w:rsidRDefault="00D8137C" w:rsidP="00D8137C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D8137C" w:rsidRPr="008D7729" w:rsidTr="00D8137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D8137C" w:rsidRPr="007A2801" w:rsidRDefault="00D8137C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8137C" w:rsidRPr="007A2801" w:rsidRDefault="00D8137C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D8137C" w:rsidRPr="007A2801" w:rsidRDefault="00D8137C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D8137C" w:rsidRPr="003841CF" w:rsidTr="00D8137C">
        <w:tc>
          <w:tcPr>
            <w:tcW w:w="5341" w:type="dxa"/>
          </w:tcPr>
          <w:p w:rsidR="00D8137C" w:rsidRDefault="00467A80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 xml:space="preserve">Сарадња са директором и стручним сарадницима на пословима који се тичу  </w:t>
            </w:r>
            <w:r>
              <w:rPr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>
              <w:t>установе</w:t>
            </w:r>
            <w:r>
              <w:rPr>
                <w:lang w:val="sr-Cyrl-CS"/>
              </w:rPr>
              <w:t>, а нарочито</w:t>
            </w:r>
            <w:r>
              <w:rPr>
                <w:lang w:val="ru-RU"/>
              </w:rPr>
              <w:t xml:space="preserve"> у вези са: распоредом рада васпитача по групама, избором </w:t>
            </w:r>
            <w:r>
              <w:t>васпитача</w:t>
            </w:r>
            <w:r>
              <w:rPr>
                <w:lang w:val="ru-RU"/>
              </w:rPr>
              <w:t xml:space="preserve"> ментора,</w:t>
            </w:r>
            <w:r>
              <w:t xml:space="preserve"> </w:t>
            </w:r>
            <w:r>
              <w:rPr>
                <w:lang w:val="ru-RU"/>
              </w:rPr>
              <w:t>и друго. Предлагање нових организационих решења образовно-васпитног рада - учествовање на састанцима Колегијума и састанцима стручних сарадника</w:t>
            </w:r>
          </w:p>
        </w:tc>
        <w:tc>
          <w:tcPr>
            <w:tcW w:w="1420" w:type="dxa"/>
          </w:tcPr>
          <w:p w:rsidR="00D8137C" w:rsidRDefault="00467A80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8137C" w:rsidRDefault="00467A80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D8137C" w:rsidRPr="003841CF" w:rsidTr="00D8137C">
        <w:tc>
          <w:tcPr>
            <w:tcW w:w="5341" w:type="dxa"/>
          </w:tcPr>
          <w:p w:rsidR="00D8137C" w:rsidRPr="00BD330A" w:rsidRDefault="00BD330A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D330A">
              <w:rPr>
                <w:rFonts w:ascii="Times New Roman" w:hAnsi="Times New Roman" w:cs="Times New Roman"/>
                <w:sz w:val="24"/>
                <w:lang w:val="ru-RU"/>
              </w:rPr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tcW w:w="1420" w:type="dxa"/>
          </w:tcPr>
          <w:p w:rsidR="00D8137C" w:rsidRDefault="00BD330A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8137C" w:rsidRDefault="00BD330A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D8137C" w:rsidRPr="003841CF" w:rsidTr="00D8137C">
        <w:tc>
          <w:tcPr>
            <w:tcW w:w="5341" w:type="dxa"/>
          </w:tcPr>
          <w:p w:rsidR="00D8137C" w:rsidRPr="00BD330A" w:rsidRDefault="00BD330A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D3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 са директором и стручним сарадницима на припреми докумената</w:t>
            </w:r>
            <w:r w:rsidRPr="00BD33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D330A">
              <w:rPr>
                <w:rFonts w:ascii="Times New Roman" w:hAnsi="Times New Roman" w:cs="Times New Roman"/>
                <w:sz w:val="24"/>
                <w:szCs w:val="24"/>
              </w:rPr>
              <w:t>установе</w:t>
            </w:r>
            <w:r w:rsidRPr="00BD3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прегледа, извештаја и анализа.</w:t>
            </w:r>
          </w:p>
        </w:tc>
        <w:tc>
          <w:tcPr>
            <w:tcW w:w="1420" w:type="dxa"/>
          </w:tcPr>
          <w:p w:rsidR="00D8137C" w:rsidRDefault="00BD330A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8137C" w:rsidRDefault="00BD330A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јун – септембар</w:t>
            </w:r>
            <w:r w:rsidR="000F6778">
              <w:rPr>
                <w:lang w:val="sr-Cyrl-CS"/>
              </w:rPr>
              <w:t xml:space="preserve"> 2013</w:t>
            </w:r>
            <w:r w:rsidR="00123977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</w:p>
        </w:tc>
      </w:tr>
      <w:tr w:rsidR="00D8137C" w:rsidRPr="003841CF" w:rsidTr="00D8137C">
        <w:tc>
          <w:tcPr>
            <w:tcW w:w="5341" w:type="dxa"/>
          </w:tcPr>
          <w:p w:rsidR="00D8137C" w:rsidRPr="00EC3887" w:rsidRDefault="00EC3887" w:rsidP="000F6778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Сарадња са директором и стручним сарадницима у организовању трибина, предавања, радионица за запослене, родитеље. </w:t>
            </w:r>
          </w:p>
        </w:tc>
        <w:tc>
          <w:tcPr>
            <w:tcW w:w="1420" w:type="dxa"/>
          </w:tcPr>
          <w:p w:rsidR="00D8137C" w:rsidRDefault="00EC3887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8137C" w:rsidRDefault="00EC3887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5017E1" w:rsidRPr="003841CF" w:rsidTr="00D8137C">
        <w:tc>
          <w:tcPr>
            <w:tcW w:w="5341" w:type="dxa"/>
          </w:tcPr>
          <w:p w:rsidR="005017E1" w:rsidRDefault="005017E1" w:rsidP="000F6778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Сарадња по питању планирања и организовања стручног скупа «Пракса у огледалу – Дујо Руње»</w:t>
            </w:r>
          </w:p>
        </w:tc>
        <w:tc>
          <w:tcPr>
            <w:tcW w:w="1420" w:type="dxa"/>
          </w:tcPr>
          <w:p w:rsidR="005017E1" w:rsidRDefault="005017E1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5017E1" w:rsidRDefault="005017E1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октобар, новембар 2014.</w:t>
            </w:r>
          </w:p>
        </w:tc>
      </w:tr>
      <w:tr w:rsidR="00D8137C" w:rsidRPr="0083204C" w:rsidTr="00D8137C">
        <w:tc>
          <w:tcPr>
            <w:tcW w:w="5341" w:type="dxa"/>
          </w:tcPr>
          <w:p w:rsidR="00D8137C" w:rsidRPr="00EC3887" w:rsidRDefault="00EC3887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3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Учествовање у раду комисије за проверу савладаности програма за увођење у посао </w:t>
            </w:r>
            <w:r w:rsidRPr="00EC3887">
              <w:rPr>
                <w:rFonts w:ascii="Times New Roman" w:hAnsi="Times New Roman" w:cs="Times New Roman"/>
                <w:sz w:val="24"/>
                <w:szCs w:val="24"/>
              </w:rPr>
              <w:t>васпитача</w:t>
            </w:r>
            <w:r w:rsidRPr="00EC38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EC3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стручног сарадника</w:t>
            </w:r>
          </w:p>
        </w:tc>
        <w:tc>
          <w:tcPr>
            <w:tcW w:w="1420" w:type="dxa"/>
          </w:tcPr>
          <w:p w:rsidR="00D8137C" w:rsidRDefault="00EC3887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8137C" w:rsidRDefault="00EC3887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70EF5" w:rsidRPr="0083204C" w:rsidTr="00D8137C">
        <w:tc>
          <w:tcPr>
            <w:tcW w:w="5341" w:type="dxa"/>
          </w:tcPr>
          <w:p w:rsidR="00E70EF5" w:rsidRPr="00EC3887" w:rsidRDefault="00E70EF5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Менторски рад са волонтером психологом </w:t>
            </w:r>
          </w:p>
        </w:tc>
        <w:tc>
          <w:tcPr>
            <w:tcW w:w="1420" w:type="dxa"/>
          </w:tcPr>
          <w:p w:rsidR="00E70EF5" w:rsidRDefault="00E70EF5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70EF5" w:rsidRDefault="00E70EF5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До децембра 2013.</w:t>
            </w:r>
          </w:p>
        </w:tc>
      </w:tr>
      <w:tr w:rsidR="00D8137C" w:rsidRPr="0083204C" w:rsidTr="00D8137C">
        <w:tc>
          <w:tcPr>
            <w:tcW w:w="5341" w:type="dxa"/>
          </w:tcPr>
          <w:p w:rsidR="00D8137C" w:rsidRPr="00EC3887" w:rsidRDefault="00EC3887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 са другим стручним сарадницима на припреми и реализацији разних облика стручног </w:t>
            </w:r>
            <w:r w:rsidRPr="00EC3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усавршавања</w:t>
            </w:r>
            <w:r w:rsidR="000C52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васпитаче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акредитовани семинари: Вртић и школа по мери детета – инклузивни модел рада у вртићу и основној школи; Моћ маште, моћ покрета – драмске технике у причама за децу</w:t>
            </w:r>
            <w:r w:rsidR="000C52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20" w:type="dxa"/>
          </w:tcPr>
          <w:p w:rsidR="00D8137C" w:rsidRDefault="000C52D0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D8137C" w:rsidRDefault="000C52D0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064254" w:rsidRPr="003841CF" w:rsidTr="00D8137C">
        <w:tc>
          <w:tcPr>
            <w:tcW w:w="5341" w:type="dxa"/>
          </w:tcPr>
          <w:p w:rsidR="00064254" w:rsidRPr="000C52D0" w:rsidRDefault="00064254" w:rsidP="00D8137C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0C52D0">
              <w:lastRenderedPageBreak/>
              <w:t>Учествовање у формирању група и распореду радника</w:t>
            </w:r>
          </w:p>
        </w:tc>
        <w:tc>
          <w:tcPr>
            <w:tcW w:w="1420" w:type="dxa"/>
          </w:tcPr>
          <w:p w:rsidR="00064254" w:rsidRDefault="00064254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064254" w:rsidRDefault="00064254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proofErr w:type="gramStart"/>
            <w:r w:rsidRPr="00DC5CAD">
              <w:t>авгус</w:t>
            </w:r>
            <w:r w:rsidR="000F6778">
              <w:t>т</w:t>
            </w:r>
            <w:proofErr w:type="gramEnd"/>
            <w:r w:rsidR="000F6778">
              <w:t xml:space="preserve"> 2013</w:t>
            </w:r>
            <w:r w:rsidRPr="00DC5CAD">
              <w:t>. и по потреби у току године</w:t>
            </w:r>
          </w:p>
        </w:tc>
      </w:tr>
      <w:tr w:rsidR="00064254" w:rsidRPr="003841CF" w:rsidTr="00D8137C">
        <w:tc>
          <w:tcPr>
            <w:tcW w:w="5341" w:type="dxa"/>
          </w:tcPr>
          <w:p w:rsidR="00064254" w:rsidRPr="00064254" w:rsidRDefault="00064254" w:rsidP="00D8137C">
            <w:pPr>
              <w:pStyle w:val="clan"/>
              <w:snapToGrid w:val="0"/>
              <w:spacing w:before="0" w:after="0"/>
            </w:pPr>
            <w:r>
              <w:rPr>
                <w:lang w:val="ru-RU"/>
              </w:rPr>
              <w:t xml:space="preserve">Редовна размена, планирање и усаглашавање заједничких послова са другим стручним сарадницима у </w:t>
            </w:r>
            <w:r>
              <w:t>установи</w:t>
            </w:r>
          </w:p>
        </w:tc>
        <w:tc>
          <w:tcPr>
            <w:tcW w:w="1420" w:type="dxa"/>
          </w:tcPr>
          <w:p w:rsidR="00064254" w:rsidRDefault="00064254" w:rsidP="00064254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064254" w:rsidRDefault="00064254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064254" w:rsidRPr="003841CF" w:rsidTr="00D8137C">
        <w:tc>
          <w:tcPr>
            <w:tcW w:w="5341" w:type="dxa"/>
          </w:tcPr>
          <w:p w:rsidR="00064254" w:rsidRPr="00996CC5" w:rsidRDefault="00064254" w:rsidP="000F6778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Сарадња са педагошким асистентом и пратиоцем </w:t>
            </w:r>
            <w:r>
              <w:t>детета</w:t>
            </w:r>
            <w:r>
              <w:rPr>
                <w:lang w:val="sr-Cyrl-CS"/>
              </w:rPr>
              <w:t xml:space="preserve">, </w:t>
            </w:r>
            <w:r>
              <w:rPr>
                <w:lang w:val="ru-RU"/>
              </w:rPr>
              <w:t xml:space="preserve">на координацији активности у пружању подршке </w:t>
            </w:r>
            <w:r>
              <w:t>деци</w:t>
            </w:r>
            <w:r>
              <w:rPr>
                <w:lang w:val="sr-Cyrl-CS"/>
              </w:rPr>
              <w:t xml:space="preserve"> </w:t>
            </w:r>
            <w:r>
              <w:rPr>
                <w:lang w:val="ru-RU"/>
              </w:rPr>
              <w:t xml:space="preserve">који се школују по индивидуалном образовном плану </w:t>
            </w:r>
          </w:p>
        </w:tc>
        <w:tc>
          <w:tcPr>
            <w:tcW w:w="1420" w:type="dxa"/>
          </w:tcPr>
          <w:p w:rsidR="00064254" w:rsidRDefault="00064254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064254" w:rsidRDefault="00064254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064254" w:rsidRPr="003841CF" w:rsidTr="00D8137C">
        <w:tc>
          <w:tcPr>
            <w:tcW w:w="5341" w:type="dxa"/>
          </w:tcPr>
          <w:p w:rsidR="00064254" w:rsidRPr="00996CC5" w:rsidRDefault="00D46C02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>Сарадња са директором и стручним сарадницима по питању приговора и жалби родитеља у вези са Условима боравка дета у вртићу и односом запослених према детету и породици.</w:t>
            </w:r>
          </w:p>
        </w:tc>
        <w:tc>
          <w:tcPr>
            <w:tcW w:w="1420" w:type="dxa"/>
          </w:tcPr>
          <w:p w:rsidR="00064254" w:rsidRDefault="00D46C02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064254" w:rsidRDefault="00D46C02" w:rsidP="00D8137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 по потреби</w:t>
            </w:r>
          </w:p>
        </w:tc>
      </w:tr>
    </w:tbl>
    <w:p w:rsidR="00D8137C" w:rsidRDefault="00D8137C" w:rsidP="00D8137C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C04EC8" w:rsidRDefault="00C04EC8" w:rsidP="00C04EC8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Pr="00E265D4" w:rsidRDefault="00D46C02" w:rsidP="00D46C02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>
        <w:rPr>
          <w:b/>
          <w:sz w:val="32"/>
          <w:szCs w:val="32"/>
          <w:u w:val="single"/>
          <w:lang w:val="sr-Cyrl-CS"/>
        </w:rPr>
        <w:t>Рад у стручним органима и тимовима</w:t>
      </w:r>
    </w:p>
    <w:p w:rsidR="00D46C02" w:rsidRPr="008D7729" w:rsidRDefault="00D46C02" w:rsidP="00D46C02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D46C02" w:rsidRPr="008D7729" w:rsidTr="000D7E2D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D46C02" w:rsidRPr="007A2801" w:rsidRDefault="00D46C0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46C02" w:rsidRPr="007A2801" w:rsidRDefault="00D46C0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D46C02" w:rsidRPr="007A2801" w:rsidRDefault="00D46C0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6B7B2B" w:rsidRDefault="000D7E2D" w:rsidP="006B7B2B">
            <w:pPr>
              <w:pStyle w:val="clan"/>
              <w:snapToGrid w:val="0"/>
              <w:rPr>
                <w:i/>
              </w:rPr>
            </w:pPr>
            <w:r w:rsidRPr="000D7E2D">
              <w:t>Учествовање у раду Васпитно - образовног већа Установе</w:t>
            </w:r>
            <w:r w:rsidR="006B7B2B">
              <w:t xml:space="preserve"> - </w:t>
            </w:r>
            <w:r w:rsidR="006B7B2B">
              <w:rPr>
                <w:i/>
              </w:rPr>
              <w:t>члан</w:t>
            </w:r>
          </w:p>
        </w:tc>
        <w:tc>
          <w:tcPr>
            <w:tcW w:w="1420" w:type="dxa"/>
          </w:tcPr>
          <w:p w:rsidR="00D46C02" w:rsidRDefault="000D7E2D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46C02" w:rsidRDefault="00E265D4" w:rsidP="00E265D4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12. септембар 2012.</w:t>
            </w:r>
          </w:p>
          <w:p w:rsidR="00E265D4" w:rsidRDefault="00E265D4" w:rsidP="00E265D4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 април и 13. мај 2013.</w:t>
            </w:r>
          </w:p>
          <w:p w:rsidR="00E265D4" w:rsidRDefault="00E265D4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D46C02" w:rsidRPr="003841CF" w:rsidTr="000D7E2D">
        <w:tc>
          <w:tcPr>
            <w:tcW w:w="5341" w:type="dxa"/>
          </w:tcPr>
          <w:p w:rsidR="00D46C02" w:rsidRPr="006B7B2B" w:rsidRDefault="000D7E2D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E2D">
              <w:rPr>
                <w:rFonts w:ascii="Times New Roman" w:hAnsi="Times New Roman" w:cs="Times New Roman"/>
                <w:sz w:val="24"/>
                <w:szCs w:val="24"/>
              </w:rPr>
              <w:t>Учествовање у раду Стручног колегијума</w:t>
            </w:r>
            <w:r w:rsidR="00E265D4">
              <w:rPr>
                <w:rFonts w:ascii="Times New Roman" w:hAnsi="Times New Roman" w:cs="Times New Roman"/>
                <w:sz w:val="24"/>
                <w:szCs w:val="24"/>
              </w:rPr>
              <w:t>/састанцима стручне службе</w:t>
            </w:r>
            <w:r w:rsidR="006B7B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B7B2B">
              <w:rPr>
                <w:rFonts w:ascii="Times New Roman" w:hAnsi="Times New Roman" w:cs="Times New Roman"/>
                <w:i/>
                <w:sz w:val="24"/>
                <w:szCs w:val="24"/>
              </w:rPr>
              <w:t>члан</w:t>
            </w:r>
          </w:p>
        </w:tc>
        <w:tc>
          <w:tcPr>
            <w:tcW w:w="1420" w:type="dxa"/>
          </w:tcPr>
          <w:p w:rsidR="00D46C02" w:rsidRDefault="000D7E2D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46C02" w:rsidRDefault="000D7E2D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сваке недеље</w:t>
            </w:r>
          </w:p>
        </w:tc>
      </w:tr>
      <w:tr w:rsidR="00E70EF5" w:rsidRPr="003841CF" w:rsidTr="000D7E2D">
        <w:tc>
          <w:tcPr>
            <w:tcW w:w="5341" w:type="dxa"/>
          </w:tcPr>
          <w:p w:rsidR="00E70EF5" w:rsidRPr="00E70EF5" w:rsidRDefault="00E70EF5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састанцима са шефовима објеката</w:t>
            </w:r>
          </w:p>
        </w:tc>
        <w:tc>
          <w:tcPr>
            <w:tcW w:w="1420" w:type="dxa"/>
          </w:tcPr>
          <w:p w:rsidR="00E70EF5" w:rsidRDefault="00E70EF5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E70EF5" w:rsidRDefault="00E70EF5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2013.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885FF0" w:rsidRDefault="000D7E2D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7E2D">
              <w:rPr>
                <w:rFonts w:ascii="Times New Roman" w:hAnsi="Times New Roman" w:cs="Times New Roman"/>
                <w:sz w:val="24"/>
                <w:szCs w:val="24"/>
              </w:rPr>
              <w:t>Координисање Тимом</w:t>
            </w:r>
            <w:r w:rsidR="00133B7F">
              <w:rPr>
                <w:rFonts w:ascii="Times New Roman" w:hAnsi="Times New Roman" w:cs="Times New Roman"/>
                <w:sz w:val="24"/>
                <w:szCs w:val="24"/>
              </w:rPr>
              <w:t xml:space="preserve"> за инклузивно образовање</w:t>
            </w:r>
            <w:r w:rsidRPr="000D7E2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Установе</w:t>
            </w:r>
            <w:r w:rsidR="00885FF0">
              <w:rPr>
                <w:rFonts w:ascii="Times New Roman" w:hAnsi="Times New Roman" w:cs="Times New Roman"/>
                <w:sz w:val="24"/>
                <w:szCs w:val="24"/>
              </w:rPr>
              <w:t xml:space="preserve"> – прилог у табели бр 1</w:t>
            </w:r>
            <w:r w:rsidR="006B7B2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B7B2B" w:rsidRPr="006B7B2B">
              <w:rPr>
                <w:rFonts w:ascii="Times New Roman" w:hAnsi="Times New Roman" w:cs="Times New Roman"/>
                <w:i/>
                <w:sz w:val="24"/>
                <w:szCs w:val="24"/>
              </w:rPr>
              <w:t>координатор Тима</w:t>
            </w:r>
          </w:p>
        </w:tc>
        <w:tc>
          <w:tcPr>
            <w:tcW w:w="1420" w:type="dxa"/>
          </w:tcPr>
          <w:p w:rsidR="00D46C02" w:rsidRDefault="00133B7F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D46C02" w:rsidRDefault="00393DC8" w:rsidP="00E265D4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24. октобар 2013</w:t>
            </w:r>
            <w:r w:rsidR="00E265D4">
              <w:rPr>
                <w:lang w:val="sr-Cyrl-CS"/>
              </w:rPr>
              <w:t>.</w:t>
            </w:r>
          </w:p>
          <w:p w:rsidR="00E265D4" w:rsidRDefault="00393DC8" w:rsidP="006B7B2B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децембар 2013. , 26. фебруар 2014</w:t>
            </w:r>
            <w:r w:rsidR="006C42E7">
              <w:rPr>
                <w:lang w:val="sr-Cyrl-CS"/>
              </w:rPr>
              <w:t>.</w:t>
            </w:r>
          </w:p>
        </w:tc>
      </w:tr>
      <w:tr w:rsidR="006C42E7" w:rsidRPr="003841CF" w:rsidTr="000D7E2D">
        <w:tc>
          <w:tcPr>
            <w:tcW w:w="5341" w:type="dxa"/>
          </w:tcPr>
          <w:p w:rsidR="006C42E7" w:rsidRPr="006B7B2B" w:rsidRDefault="006B7B2B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Учествовање у раду </w:t>
            </w:r>
            <w:r w:rsidRPr="001C5C9B">
              <w:rPr>
                <w:rFonts w:ascii="Times New Roman" w:hAnsi="Times New Roman" w:cs="Times New Roman"/>
                <w:sz w:val="24"/>
                <w:szCs w:val="24"/>
              </w:rPr>
              <w:t>Тима за стручно усавршавање васпитача, медицинских сестара и васпитача и стручних сарадника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B7B2B">
              <w:rPr>
                <w:rFonts w:ascii="Times New Roman" w:hAnsi="Times New Roman" w:cs="Times New Roman"/>
                <w:i/>
                <w:sz w:val="24"/>
                <w:szCs w:val="24"/>
              </w:rPr>
              <w:t>члан Тима</w:t>
            </w:r>
          </w:p>
        </w:tc>
        <w:tc>
          <w:tcPr>
            <w:tcW w:w="1420" w:type="dxa"/>
          </w:tcPr>
          <w:p w:rsidR="006C42E7" w:rsidRDefault="006B7B2B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6C42E7" w:rsidRDefault="006B7B2B" w:rsidP="00E265D4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33B7F" w:rsidRPr="003841CF" w:rsidTr="000D7E2D">
        <w:tc>
          <w:tcPr>
            <w:tcW w:w="5341" w:type="dxa"/>
          </w:tcPr>
          <w:p w:rsidR="00133B7F" w:rsidRPr="006B7B2B" w:rsidRDefault="00133B7F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B7F">
              <w:rPr>
                <w:rFonts w:ascii="Times New Roman" w:hAnsi="Times New Roman" w:cs="Times New Roman"/>
                <w:sz w:val="24"/>
                <w:szCs w:val="24"/>
              </w:rPr>
              <w:t>Учествовање у раду Тима за Развојно планирање</w:t>
            </w:r>
            <w:r w:rsidR="006B7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="006B7B2B">
              <w:rPr>
                <w:rFonts w:ascii="Times New Roman" w:hAnsi="Times New Roman" w:cs="Times New Roman"/>
                <w:i/>
                <w:sz w:val="24"/>
                <w:szCs w:val="24"/>
              </w:rPr>
              <w:t>члан Тима</w:t>
            </w:r>
          </w:p>
        </w:tc>
        <w:tc>
          <w:tcPr>
            <w:tcW w:w="1420" w:type="dxa"/>
          </w:tcPr>
          <w:p w:rsidR="00133B7F" w:rsidRDefault="006B7B2B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</w:t>
            </w:r>
            <w:r w:rsidR="00133B7F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33B7F" w:rsidRDefault="00133B7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33B7F" w:rsidRPr="003841CF" w:rsidTr="000D7E2D">
        <w:tc>
          <w:tcPr>
            <w:tcW w:w="5341" w:type="dxa"/>
          </w:tcPr>
          <w:p w:rsidR="00133B7F" w:rsidRPr="006B7B2B" w:rsidRDefault="00133B7F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B7F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Учествовање у раду Тима за превенцију насиља</w:t>
            </w:r>
            <w:r w:rsidR="006B7B2B">
              <w:rPr>
                <w:rFonts w:ascii="Times New Roman" w:hAnsi="Times New Roman" w:cs="Times New Roman"/>
                <w:sz w:val="24"/>
                <w:lang w:val="ru-RU"/>
              </w:rPr>
              <w:t xml:space="preserve"> – </w:t>
            </w:r>
            <w:r w:rsidR="006B7B2B">
              <w:rPr>
                <w:rFonts w:ascii="Times New Roman" w:hAnsi="Times New Roman" w:cs="Times New Roman"/>
                <w:i/>
                <w:sz w:val="24"/>
                <w:lang w:val="ru-RU"/>
              </w:rPr>
              <w:t>члан Тима</w:t>
            </w:r>
          </w:p>
        </w:tc>
        <w:tc>
          <w:tcPr>
            <w:tcW w:w="1420" w:type="dxa"/>
          </w:tcPr>
          <w:p w:rsidR="00133B7F" w:rsidRDefault="006B7B2B" w:rsidP="006C42E7">
            <w:pPr>
              <w:pStyle w:val="clan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133B7F">
              <w:rPr>
                <w:lang w:val="sr-Cyrl-CS"/>
              </w:rPr>
              <w:t>п</w:t>
            </w:r>
            <w:r w:rsidR="006C42E7">
              <w:rPr>
                <w:lang w:val="sr-Cyrl-CS"/>
              </w:rPr>
              <w:t>о</w:t>
            </w:r>
            <w:r w:rsidR="00133B7F">
              <w:rPr>
                <w:lang w:val="sr-Cyrl-CS"/>
              </w:rPr>
              <w:t>средан</w:t>
            </w:r>
          </w:p>
        </w:tc>
        <w:tc>
          <w:tcPr>
            <w:tcW w:w="2045" w:type="dxa"/>
          </w:tcPr>
          <w:p w:rsidR="00133B7F" w:rsidRDefault="00133B7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33B7F" w:rsidRPr="003841CF" w:rsidTr="000D7E2D">
        <w:tc>
          <w:tcPr>
            <w:tcW w:w="5341" w:type="dxa"/>
          </w:tcPr>
          <w:p w:rsidR="00133B7F" w:rsidRPr="00133B7F" w:rsidRDefault="00133B7F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3B7F">
              <w:rPr>
                <w:rFonts w:ascii="Times New Roman" w:hAnsi="Times New Roman" w:cs="Times New Roman"/>
                <w:sz w:val="24"/>
              </w:rPr>
              <w:t>Учествовање у раду Тима за самовредновање</w:t>
            </w:r>
          </w:p>
        </w:tc>
        <w:tc>
          <w:tcPr>
            <w:tcW w:w="1420" w:type="dxa"/>
          </w:tcPr>
          <w:p w:rsidR="00133B7F" w:rsidRDefault="00133B7F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33B7F" w:rsidRDefault="00133B7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6B7B2B" w:rsidRDefault="00133B7F" w:rsidP="000D7E2D">
            <w:pPr>
              <w:pStyle w:val="normal0"/>
              <w:snapToGrid w:val="0"/>
              <w:spacing w:before="0" w:after="0"/>
              <w:rPr>
                <w:rFonts w:cs="Times New Roman"/>
                <w:i/>
              </w:rPr>
            </w:pPr>
            <w:r w:rsidRPr="00133B7F">
              <w:rPr>
                <w:rFonts w:cs="Times New Roman"/>
              </w:rPr>
              <w:t>Учествовање у раду Комисије за избор радних листова</w:t>
            </w:r>
            <w:r w:rsidR="006B7B2B">
              <w:rPr>
                <w:rFonts w:cs="Times New Roman"/>
              </w:rPr>
              <w:t xml:space="preserve"> – </w:t>
            </w:r>
            <w:r w:rsidR="006B7B2B">
              <w:rPr>
                <w:rFonts w:cs="Times New Roman"/>
                <w:i/>
              </w:rPr>
              <w:t>члан Комисије</w:t>
            </w:r>
          </w:p>
        </w:tc>
        <w:tc>
          <w:tcPr>
            <w:tcW w:w="1420" w:type="dxa"/>
          </w:tcPr>
          <w:p w:rsidR="00D46C02" w:rsidRDefault="006B7B2B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133B7F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46C02" w:rsidRDefault="00133B7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септембар </w:t>
            </w:r>
            <w:r w:rsidR="006C42E7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октобар</w:t>
            </w:r>
            <w:r w:rsidR="00E70EF5">
              <w:rPr>
                <w:lang w:val="sr-Cyrl-CS"/>
              </w:rPr>
              <w:t xml:space="preserve"> 2013</w:t>
            </w:r>
            <w:r w:rsidR="006C42E7">
              <w:rPr>
                <w:lang w:val="sr-Cyrl-CS"/>
              </w:rPr>
              <w:t>.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885FF0" w:rsidRDefault="00133B7F" w:rsidP="000D7E2D">
            <w:pPr>
              <w:pStyle w:val="clan"/>
              <w:snapToGrid w:val="0"/>
              <w:spacing w:before="0" w:after="0"/>
            </w:pPr>
            <w:r w:rsidRPr="00133B7F">
              <w:t>Координисање радом Актива</w:t>
            </w:r>
            <w:r>
              <w:t xml:space="preserve"> реализатора инклузивног програма</w:t>
            </w:r>
            <w:r w:rsidR="00885FF0">
              <w:t xml:space="preserve"> – прилог у табели бр 2</w:t>
            </w:r>
          </w:p>
        </w:tc>
        <w:tc>
          <w:tcPr>
            <w:tcW w:w="1420" w:type="dxa"/>
          </w:tcPr>
          <w:p w:rsidR="00D46C02" w:rsidRDefault="00133B7F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D46C02" w:rsidRDefault="002131F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 децембар 2013</w:t>
            </w:r>
            <w:r w:rsidR="006C42E7">
              <w:rPr>
                <w:lang w:val="sr-Cyrl-CS"/>
              </w:rPr>
              <w:t>.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6C42E7" w:rsidRDefault="00133B7F" w:rsidP="000D7E2D">
            <w:pPr>
              <w:pStyle w:val="clan"/>
              <w:snapToGrid w:val="0"/>
              <w:spacing w:before="0" w:after="0"/>
            </w:pPr>
            <w:r w:rsidRPr="00133B7F">
              <w:t>Учествовање у раду Актива узрасних група</w:t>
            </w:r>
            <w:r w:rsidR="002131FF">
              <w:t xml:space="preserve"> – млађи</w:t>
            </w:r>
            <w:r w:rsidR="006C42E7">
              <w:t xml:space="preserve"> уз</w:t>
            </w:r>
            <w:r w:rsidR="002131FF">
              <w:t>раст „Аутизам</w:t>
            </w:r>
            <w:r w:rsidR="006C42E7">
              <w:t>“</w:t>
            </w:r>
          </w:p>
        </w:tc>
        <w:tc>
          <w:tcPr>
            <w:tcW w:w="1420" w:type="dxa"/>
          </w:tcPr>
          <w:p w:rsidR="00D46C02" w:rsidRDefault="006C42E7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133B7F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46C02" w:rsidRDefault="002131F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20.новембар 2013</w:t>
            </w:r>
            <w:r w:rsidR="006C42E7">
              <w:rPr>
                <w:lang w:val="sr-Cyrl-CS"/>
              </w:rPr>
              <w:t>.</w:t>
            </w:r>
          </w:p>
        </w:tc>
      </w:tr>
      <w:tr w:rsidR="00D46C02" w:rsidRPr="003841CF" w:rsidTr="000D7E2D">
        <w:tc>
          <w:tcPr>
            <w:tcW w:w="5341" w:type="dxa"/>
          </w:tcPr>
          <w:p w:rsidR="00D46C02" w:rsidRPr="002131FF" w:rsidRDefault="00133B7F" w:rsidP="000D7E2D">
            <w:pPr>
              <w:pStyle w:val="clan"/>
              <w:snapToGrid w:val="0"/>
              <w:spacing w:before="0" w:after="0"/>
            </w:pPr>
            <w:r>
              <w:t xml:space="preserve">Учествовање у раду Тима за </w:t>
            </w:r>
            <w:r w:rsidRPr="00133B7F">
              <w:t>организац</w:t>
            </w:r>
            <w:r w:rsidR="002131FF">
              <w:t>ију манифестације "Пракса у огледалу – Дујо Руње</w:t>
            </w:r>
            <w:r>
              <w:t>“</w:t>
            </w:r>
            <w:r w:rsidR="006B7B2B">
              <w:t xml:space="preserve"> -</w:t>
            </w:r>
            <w:r w:rsidR="006C42E7">
              <w:t xml:space="preserve"> </w:t>
            </w:r>
            <w:r w:rsidR="006C42E7" w:rsidRPr="006B7B2B">
              <w:rPr>
                <w:i/>
              </w:rPr>
              <w:t xml:space="preserve">члан </w:t>
            </w:r>
            <w:r w:rsidR="002131FF">
              <w:rPr>
                <w:i/>
              </w:rPr>
              <w:t>програмског тима</w:t>
            </w:r>
          </w:p>
        </w:tc>
        <w:tc>
          <w:tcPr>
            <w:tcW w:w="1420" w:type="dxa"/>
          </w:tcPr>
          <w:p w:rsidR="00D46C02" w:rsidRDefault="006C42E7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133B7F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D46C02" w:rsidRDefault="002131FF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Октобар, новембар</w:t>
            </w:r>
            <w:r w:rsidR="00133B7F">
              <w:rPr>
                <w:lang w:val="sr-Cyrl-CS"/>
              </w:rPr>
              <w:t xml:space="preserve"> 2013.</w:t>
            </w:r>
          </w:p>
        </w:tc>
      </w:tr>
      <w:tr w:rsidR="007E3490" w:rsidRPr="003841CF" w:rsidTr="000D7E2D">
        <w:tc>
          <w:tcPr>
            <w:tcW w:w="5341" w:type="dxa"/>
          </w:tcPr>
          <w:p w:rsidR="007E3490" w:rsidRPr="007E3490" w:rsidRDefault="007E3490" w:rsidP="000D7E2D">
            <w:pPr>
              <w:pStyle w:val="clan"/>
              <w:snapToGrid w:val="0"/>
              <w:spacing w:before="0" w:after="0"/>
            </w:pPr>
            <w:r>
              <w:t xml:space="preserve">Учествовање у раду Извршног одбора ПУ „Наша радост“ – </w:t>
            </w:r>
            <w:r w:rsidRPr="007E3490">
              <w:rPr>
                <w:i/>
              </w:rPr>
              <w:t>заменик председника</w:t>
            </w:r>
          </w:p>
        </w:tc>
        <w:tc>
          <w:tcPr>
            <w:tcW w:w="1420" w:type="dxa"/>
          </w:tcPr>
          <w:p w:rsidR="007E3490" w:rsidRDefault="007E3490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7E3490" w:rsidRDefault="007E3490" w:rsidP="000D7E2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D46C02" w:rsidRDefault="00D46C02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Default="00885FF0" w:rsidP="00885FF0">
      <w:pPr>
        <w:suppressAutoHyphens/>
        <w:jc w:val="center"/>
        <w:rPr>
          <w:i/>
          <w:lang w:val="sr-Cyrl-CS"/>
        </w:rPr>
      </w:pPr>
      <w:r>
        <w:rPr>
          <w:i/>
          <w:lang w:val="sr-Cyrl-CS"/>
        </w:rPr>
        <w:t>Табела 1.</w:t>
      </w:r>
    </w:p>
    <w:p w:rsidR="00885FF0" w:rsidRDefault="00885FF0" w:rsidP="00885FF0">
      <w:pPr>
        <w:suppressAutoHyphens/>
        <w:jc w:val="center"/>
        <w:rPr>
          <w:i/>
          <w:lang w:val="sr-Cyrl-CS"/>
        </w:rPr>
      </w:pPr>
      <w:r>
        <w:rPr>
          <w:i/>
          <w:lang w:val="sr-Cyrl-CS"/>
        </w:rPr>
        <w:t>Извештај о раду ТИМА ЗА ИНКЛУ</w:t>
      </w:r>
      <w:r w:rsidR="00EA0AAA">
        <w:rPr>
          <w:i/>
          <w:lang w:val="sr-Cyrl-CS"/>
        </w:rPr>
        <w:t>ЗИВНО ОБРАЗОВАЊЕ у школској 2013./2014</w:t>
      </w:r>
      <w:r>
        <w:rPr>
          <w:i/>
          <w:lang w:val="sr-Cyrl-CS"/>
        </w:rPr>
        <w:t>. години</w:t>
      </w:r>
    </w:p>
    <w:p w:rsidR="00885FF0" w:rsidRDefault="00885FF0" w:rsidP="00885FF0">
      <w:pPr>
        <w:suppressAutoHyphens/>
        <w:jc w:val="center"/>
        <w:rPr>
          <w:i/>
          <w:lang w:val="sr-Cyrl-CS"/>
        </w:rPr>
      </w:pPr>
    </w:p>
    <w:p w:rsidR="00885FF0" w:rsidRDefault="00885FF0" w:rsidP="00885FF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Координатор: мр Дијана Копуновић Торма, психолог</w:t>
      </w:r>
    </w:p>
    <w:p w:rsidR="00885FF0" w:rsidRDefault="00885FF0" w:rsidP="00885FF0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Чланови: Јасна Скендеровић, логопед, Јасмина Кукић, педагог и васпитачи: Драгица Џмура, Јелена Жепинић и Клара Видаковић;</w:t>
      </w:r>
    </w:p>
    <w:p w:rsidR="00885FF0" w:rsidRDefault="00885FF0" w:rsidP="00885FF0">
      <w:pPr>
        <w:suppressAutoHyphens/>
        <w:rPr>
          <w:lang w:val="sr-Cyrl-CS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458"/>
        <w:gridCol w:w="2473"/>
        <w:gridCol w:w="2068"/>
        <w:gridCol w:w="1967"/>
      </w:tblGrid>
      <w:tr w:rsidR="00EA0AAA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 xml:space="preserve">Време реализације 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Активности/теме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Начин реализације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Носиоци реализације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1)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јун/август/септембар 201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Одређивање васпитних група и васпитача који ће реализовати инклузивни програм 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а)сагледавање списка деце за коју се у протеклој години израђивао ИОП а која остају у вртићима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б)увид у списак новоуписане деце за коју је Развојно саветовалиште дало препоруку за израду ИОП-а и за коју су родитељи 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зразили потребу за укључивање у програм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координатор и чланови СТИО, васпитачи и стручни сарадници који реализују инклузивни програм, родитељи новоуписане деце са сметњама у развоју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2)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Септембар/ децембар 2013 и фебруар/април 2014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састанци, актив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кординатор и чланови СТИО тима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3)</w:t>
            </w:r>
          </w:p>
          <w:p w:rsidR="00EA0AAA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Регионална мрежа подршке инклузивном образовању 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24.03.2014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Учествовање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на петом регионалном састанку мреже подршке инклузивног образовања 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Скуп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координатор и чланови СТИО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тима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4)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Актив стручних сарадника основних школа и вртића у Суботици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Учествовање -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на састанцима тимова за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ИОП- из вртића и основних школа ОШ"Јован Микић", 10 Октобар, Иван Милутиновић и Матко Вуковић"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састанак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инклузи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вног 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програм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5)</w:t>
            </w: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Ревизија ИОП-а</w:t>
            </w:r>
          </w:p>
        </w:tc>
        <w:tc>
          <w:tcPr>
            <w:tcW w:w="2587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2233" w:type="dxa"/>
          </w:tcPr>
          <w:p w:rsidR="00EA0AAA" w:rsidRPr="009D7173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9D717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кординатор и чланови СТИО тима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1C2AF3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6</w:t>
            </w:r>
            <w:r w:rsidRPr="00A5275E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) Хоринзонтална подршка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587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посете васпитним групама деце која су у ППП програму</w:t>
            </w:r>
          </w:p>
        </w:tc>
        <w:tc>
          <w:tcPr>
            <w:tcW w:w="2233" w:type="dxa"/>
          </w:tcPr>
          <w:p w:rsidR="00EA0AAA" w:rsidRPr="008E43E8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чланови СТИО тима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239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7)</w:t>
            </w:r>
          </w:p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Стручни састанци са члановима Развојног савет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овалишта, Интерресорне комисије 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6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2233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 чланови СТИО, васпитачи и стручни сарадници који реализују инклузивни програм</w:t>
            </w:r>
          </w:p>
        </w:tc>
      </w:tr>
    </w:tbl>
    <w:p w:rsidR="00EA0AAA" w:rsidRDefault="00EA0AAA" w:rsidP="00885FF0">
      <w:pPr>
        <w:suppressAutoHyphens/>
        <w:rPr>
          <w:lang w:val="sr-Cyrl-CS"/>
        </w:rPr>
      </w:pPr>
    </w:p>
    <w:p w:rsidR="00EA0AAA" w:rsidRDefault="00EA0AAA" w:rsidP="00885FF0">
      <w:pPr>
        <w:suppressAutoHyphens/>
        <w:rPr>
          <w:lang w:val="sr-Cyrl-CS"/>
        </w:rPr>
      </w:pPr>
    </w:p>
    <w:p w:rsidR="00EA0AAA" w:rsidRDefault="00EA0AAA" w:rsidP="00885FF0">
      <w:pPr>
        <w:suppressAutoHyphens/>
        <w:rPr>
          <w:lang w:val="sr-Cyrl-CS"/>
        </w:rPr>
      </w:pPr>
    </w:p>
    <w:p w:rsidR="00EA0AAA" w:rsidRDefault="00EA0AAA" w:rsidP="00885FF0">
      <w:pPr>
        <w:suppressAutoHyphens/>
        <w:rPr>
          <w:lang w:val="sr-Cyrl-CS"/>
        </w:rPr>
      </w:pPr>
    </w:p>
    <w:p w:rsidR="00EA0AAA" w:rsidRDefault="00EA0AAA" w:rsidP="00885FF0">
      <w:pPr>
        <w:suppressAutoHyphens/>
        <w:rPr>
          <w:lang w:val="sr-Cyrl-CS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827"/>
        <w:gridCol w:w="1727"/>
        <w:gridCol w:w="2148"/>
        <w:gridCol w:w="2264"/>
      </w:tblGrid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lastRenderedPageBreak/>
              <w:t>Садржај праћења и вредновања</w:t>
            </w:r>
          </w:p>
        </w:tc>
        <w:tc>
          <w:tcPr>
            <w:tcW w:w="16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Начин праћења и вредновања</w:t>
            </w:r>
          </w:p>
        </w:tc>
        <w:tc>
          <w:tcPr>
            <w:tcW w:w="210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Време</w:t>
            </w:r>
          </w:p>
        </w:tc>
        <w:tc>
          <w:tcPr>
            <w:tcW w:w="2204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Носиоци праћења и вредновања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1)Формирање и рад инклузивних група</w:t>
            </w:r>
          </w:p>
        </w:tc>
        <w:tc>
          <w:tcPr>
            <w:tcW w:w="16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Евиденција броја група које реализују инклузивни програм</w:t>
            </w:r>
          </w:p>
        </w:tc>
        <w:tc>
          <w:tcPr>
            <w:tcW w:w="210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септембар 201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3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.</w:t>
            </w:r>
          </w:p>
        </w:tc>
        <w:tc>
          <w:tcPr>
            <w:tcW w:w="2204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 СТИО мр Дијана Копуновић Торма, психолог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2)Активности које је реализовао СТИО тим</w:t>
            </w:r>
          </w:p>
        </w:tc>
        <w:tc>
          <w:tcPr>
            <w:tcW w:w="1687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Записници са састанака и актива</w:t>
            </w:r>
          </w:p>
        </w:tc>
        <w:tc>
          <w:tcPr>
            <w:tcW w:w="210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у току године</w:t>
            </w:r>
          </w:p>
        </w:tc>
        <w:tc>
          <w:tcPr>
            <w:tcW w:w="2204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 СТИО мр Дијана Копуновић Торма, психолог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B467D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3)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Радна група </w:t>
            </w:r>
          </w:p>
        </w:tc>
        <w:tc>
          <w:tcPr>
            <w:tcW w:w="1687" w:type="dxa"/>
          </w:tcPr>
          <w:p w:rsidR="00EA0AAA" w:rsidRPr="00B467D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Закључци са састанака</w:t>
            </w:r>
          </w:p>
        </w:tc>
        <w:tc>
          <w:tcPr>
            <w:tcW w:w="2108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март 2014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.</w:t>
            </w:r>
          </w:p>
        </w:tc>
        <w:tc>
          <w:tcPr>
            <w:tcW w:w="2204" w:type="dxa"/>
          </w:tcPr>
          <w:p w:rsidR="00EA0AAA" w:rsidRPr="00302951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 xml:space="preserve">Координатор СТИО 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CD3F12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4) Примена активности кроз преглед "примера добре праксе" из угла стручних сарадника</w:t>
            </w:r>
          </w:p>
        </w:tc>
        <w:tc>
          <w:tcPr>
            <w:tcW w:w="1687" w:type="dxa"/>
          </w:tcPr>
          <w:p w:rsidR="00EA0AAA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Закључци са састанака</w:t>
            </w:r>
          </w:p>
        </w:tc>
        <w:tc>
          <w:tcPr>
            <w:tcW w:w="2108" w:type="dxa"/>
          </w:tcPr>
          <w:p w:rsidR="00EA0AAA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арил 2014</w:t>
            </w:r>
          </w:p>
        </w:tc>
        <w:tc>
          <w:tcPr>
            <w:tcW w:w="2204" w:type="dxa"/>
          </w:tcPr>
          <w:p w:rsidR="00EA0AAA" w:rsidRPr="00CD3F12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програма 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Pr="00BD6B3F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)</w:t>
            </w:r>
            <w:r>
              <w:rPr>
                <w:noProof/>
                <w:sz w:val="24"/>
                <w:szCs w:val="24"/>
                <w:lang w:val="sr-Cyrl-CS"/>
              </w:rPr>
              <w:t xml:space="preserve">  </w:t>
            </w: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Преглед ИОП-а</w:t>
            </w:r>
          </w:p>
        </w:tc>
        <w:tc>
          <w:tcPr>
            <w:tcW w:w="1687" w:type="dxa"/>
          </w:tcPr>
          <w:p w:rsidR="00EA0AAA" w:rsidRPr="00DC4844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Путем написаних ИОП-а</w:t>
            </w:r>
          </w:p>
        </w:tc>
        <w:tc>
          <w:tcPr>
            <w:tcW w:w="2108" w:type="dxa"/>
          </w:tcPr>
          <w:p w:rsidR="00EA0AAA" w:rsidRPr="00DC4844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Април/ мај 2014</w:t>
            </w:r>
          </w:p>
        </w:tc>
        <w:tc>
          <w:tcPr>
            <w:tcW w:w="2204" w:type="dxa"/>
          </w:tcPr>
          <w:p w:rsidR="00EA0AAA" w:rsidRPr="00DC4844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 чланови СТИО, васпитачи</w:t>
            </w:r>
          </w:p>
        </w:tc>
      </w:tr>
      <w:tr w:rsidR="00EA0AAA" w:rsidRPr="00B71D2D" w:rsidTr="00EA0AAA">
        <w:trPr>
          <w:tblCellSpacing w:w="20" w:type="dxa"/>
        </w:trPr>
        <w:tc>
          <w:tcPr>
            <w:tcW w:w="2767" w:type="dxa"/>
          </w:tcPr>
          <w:p w:rsidR="00EA0AAA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7C616D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6)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Активности/ које реализ</w:t>
            </w:r>
          </w:p>
          <w:p w:rsidR="00EA0AAA" w:rsidRPr="00D6187F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ују  васпитачи  </w:t>
            </w:r>
          </w:p>
        </w:tc>
        <w:tc>
          <w:tcPr>
            <w:tcW w:w="1687" w:type="dxa"/>
          </w:tcPr>
          <w:p w:rsidR="00EA0AAA" w:rsidRPr="00322497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Путем евалуационих листа </w:t>
            </w:r>
          </w:p>
        </w:tc>
        <w:tc>
          <w:tcPr>
            <w:tcW w:w="2108" w:type="dxa"/>
          </w:tcPr>
          <w:p w:rsidR="00EA0AAA" w:rsidRPr="00322497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април, мај 2014</w:t>
            </w:r>
          </w:p>
        </w:tc>
        <w:tc>
          <w:tcPr>
            <w:tcW w:w="2204" w:type="dxa"/>
          </w:tcPr>
          <w:p w:rsidR="00EA0AAA" w:rsidRPr="007C616D" w:rsidRDefault="00EA0AAA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7C616D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СТИО тим</w:t>
            </w:r>
          </w:p>
        </w:tc>
      </w:tr>
    </w:tbl>
    <w:p w:rsidR="00EA0AAA" w:rsidRDefault="00EA0AAA" w:rsidP="00885FF0">
      <w:pPr>
        <w:suppressAutoHyphens/>
        <w:rPr>
          <w:lang w:val="sr-Cyrl-CS"/>
        </w:rPr>
      </w:pPr>
    </w:p>
    <w:p w:rsidR="00EA0AAA" w:rsidRDefault="00EA0AAA" w:rsidP="00885FF0">
      <w:pPr>
        <w:suppressAutoHyphens/>
        <w:rPr>
          <w:lang w:val="sr-Cyrl-CS"/>
        </w:rPr>
      </w:pPr>
    </w:p>
    <w:tbl>
      <w:tblPr>
        <w:tblpPr w:leftFromText="180" w:rightFromText="180" w:vertAnchor="text" w:horzAnchor="margin" w:tblpY="-11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966"/>
      </w:tblGrid>
      <w:tr w:rsidR="00EA0AAA" w:rsidTr="00B130C6">
        <w:trPr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lastRenderedPageBreak/>
              <w:t>Резултати квантитативне и квалитативне анализе: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</w:rPr>
              <w:t>1)</w:t>
            </w:r>
            <w:r w:rsidRPr="00302951">
              <w:rPr>
                <w:noProof/>
                <w:lang w:val="sr-Cyrl-CS"/>
              </w:rPr>
              <w:t xml:space="preserve"> </w:t>
            </w:r>
          </w:p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а</w:t>
            </w:r>
            <w:r w:rsidRPr="00302951">
              <w:rPr>
                <w:noProof/>
                <w:lang w:val="sr-Cyrl-CS"/>
              </w:rPr>
              <w:t>. Инклу</w:t>
            </w:r>
            <w:r>
              <w:rPr>
                <w:noProof/>
                <w:lang w:val="sr-Cyrl-CS"/>
              </w:rPr>
              <w:t>зивни програм је реализован у 25 васпитне групе – 6</w:t>
            </w:r>
            <w:r w:rsidRPr="00302951">
              <w:rPr>
                <w:noProof/>
                <w:lang w:val="sr-Cyrl-CS"/>
              </w:rPr>
              <w:t xml:space="preserve"> на мађарском језику, једна двојезична и</w:t>
            </w:r>
            <w:r>
              <w:rPr>
                <w:noProof/>
                <w:lang w:val="sr-Cyrl-CS"/>
              </w:rPr>
              <w:t xml:space="preserve"> једна мешовита 17 на српском језику</w:t>
            </w:r>
            <w:r w:rsidRPr="00302951">
              <w:rPr>
                <w:noProof/>
                <w:lang w:val="sr-Cyrl-CS"/>
              </w:rPr>
              <w:t xml:space="preserve">. </w:t>
            </w:r>
            <w:r>
              <w:rPr>
                <w:noProof/>
                <w:lang w:val="sr-Cyrl-CS"/>
              </w:rPr>
              <w:t>Програм је био организован у четири</w:t>
            </w:r>
            <w:r w:rsidRPr="00302951">
              <w:rPr>
                <w:noProof/>
                <w:lang w:val="sr-Cyrl-CS"/>
              </w:rPr>
              <w:t xml:space="preserve"> забавишне групе а остале су обданишне групе различитог узраста (приказано у табели).</w:t>
            </w:r>
          </w:p>
          <w:p w:rsidR="00EA0AAA" w:rsidRPr="00302951" w:rsidRDefault="00EA0AAA" w:rsidP="00B130C6">
            <w:pPr>
              <w:jc w:val="both"/>
              <w:rPr>
                <w:i/>
                <w:iCs/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б.</w:t>
            </w:r>
            <w:r w:rsidRPr="00302951">
              <w:rPr>
                <w:noProof/>
                <w:lang w:val="sr-Cyrl-CS"/>
              </w:rPr>
              <w:t xml:space="preserve"> Било је укључено 25 деце са различитим сметњама у развоју за које је утврђена потреба за додатном подршком у васпитно-образовном раду дефинисаном Индивидуалним образовним планом уз сагласност родитеља. 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2)</w:t>
            </w:r>
          </w:p>
          <w:p w:rsidR="00EA0AAA" w:rsidRPr="00302951" w:rsidRDefault="00EA0AAA" w:rsidP="00B130C6">
            <w:pPr>
              <w:jc w:val="both"/>
              <w:rPr>
                <w:i/>
                <w:iCs/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а.</w:t>
            </w:r>
            <w:r w:rsidRPr="00302951">
              <w:rPr>
                <w:noProof/>
                <w:lang w:val="sr-Cyrl-CS"/>
              </w:rPr>
              <w:t xml:space="preserve"> У складу са законском регулативом функционисао је Тим за инклузивно образовање (СТИО) на нивоу Установе кога чине васпитачице Драгица Џмура, Јелена Жепинић и Клара Видаковић и стручни сарадници Јасмина Кукић, педагог, Јасна Скендеровић, логопед и мр Дијана Копуновић, психолог и координатор тима. Реализоване активности СТИО тима дефинисане су у посебној табели у делу ПРОГРАМ РАДА СТРУЧНИХ ТИМОВА – тим за инклузивно образовање</w:t>
            </w:r>
          </w:p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б.</w:t>
            </w:r>
            <w:r w:rsidRPr="00302951">
              <w:rPr>
                <w:noProof/>
                <w:lang w:val="sr-Cyrl-CS"/>
              </w:rPr>
              <w:t xml:space="preserve"> Реализована су 4 стручна састанка СТИО тима и један актив за реализаторе инклузивног програма о чему постоји писани записник. Састанцима су углавном присуствовали сви чланови СТИО тима а списак васпитача и стручних сарадника који су присуствовали на активу је саставни део документације СТИО тима</w:t>
            </w:r>
          </w:p>
        </w:tc>
      </w:tr>
      <w:tr w:rsidR="00EA0AAA" w:rsidRPr="00302951" w:rsidTr="00B130C6">
        <w:trPr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3)</w:t>
            </w:r>
          </w:p>
          <w:p w:rsidR="00EA0AAA" w:rsidRPr="00302951" w:rsidRDefault="00EA0AAA" w:rsidP="00B130C6">
            <w:pPr>
              <w:jc w:val="both"/>
              <w:rPr>
                <w:i/>
                <w:iCs/>
                <w:lang w:val="sr-Cyrl-CS"/>
              </w:rPr>
            </w:pPr>
            <w:r>
              <w:rPr>
                <w:iCs/>
                <w:noProof/>
                <w:lang w:val="sr-Cyrl-CS"/>
              </w:rPr>
              <w:t>3-је</w:t>
            </w:r>
            <w:r w:rsidRPr="00302951">
              <w:rPr>
                <w:iCs/>
                <w:noProof/>
                <w:lang w:val="sr-Cyrl-CS"/>
              </w:rPr>
              <w:t xml:space="preserve"> деце којима је пружана додатна васпитно-образовна подршка је уписано у редовну основну школу – двоје деце у ОШ „</w:t>
            </w:r>
            <w:r>
              <w:rPr>
                <w:iCs/>
                <w:noProof/>
                <w:lang w:val="sr-Cyrl-CS"/>
              </w:rPr>
              <w:t>Соња Маринковић</w:t>
            </w:r>
            <w:r w:rsidRPr="00302951">
              <w:rPr>
                <w:iCs/>
                <w:noProof/>
                <w:lang w:val="sr-Cyrl-CS"/>
              </w:rPr>
              <w:t>“, једно дете у ОШ „Јован Микић“,</w:t>
            </w:r>
            <w:r>
              <w:rPr>
                <w:iCs/>
                <w:noProof/>
                <w:lang w:val="sr-Cyrl-CS"/>
              </w:rPr>
              <w:t xml:space="preserve"> док се за 5 добило решење интерресорне комисије за одлагање школовања и поновно упис у ППП програм.</w:t>
            </w:r>
            <w:r w:rsidRPr="00302951">
              <w:rPr>
                <w:iCs/>
                <w:noProof/>
                <w:lang w:val="sr-Cyrl-CS"/>
              </w:rPr>
              <w:t xml:space="preserve"> Реализовани су састанци тимова за ИОП из вртића и школа како би се пренела искуства у раду и евидентирале области у којима ће и даље бити потребно пружање додатке подршке у школи.</w:t>
            </w:r>
          </w:p>
        </w:tc>
      </w:tr>
      <w:tr w:rsidR="00EA0AAA" w:rsidRPr="00302951" w:rsidTr="00B130C6">
        <w:trPr>
          <w:trHeight w:val="1401"/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4)</w:t>
            </w:r>
            <w:r>
              <w:rPr>
                <w:noProof/>
                <w:lang w:val="sr-Cyrl-CS"/>
              </w:rPr>
              <w:t xml:space="preserve"> На активу стручних сарадника вртића и основних школа договорени су кораци који се односе на слање извештаја о деци у програму на позив школе, дат је рок за писање ИОП-а, до 20. маја како би  координатор инклузивног програма могао све да их прикупи и упути ка школама.</w:t>
            </w:r>
          </w:p>
        </w:tc>
      </w:tr>
      <w:tr w:rsidR="00EA0AAA" w:rsidRPr="00302951" w:rsidTr="00B130C6">
        <w:trPr>
          <w:trHeight w:val="1401"/>
          <w:tblCellSpacing w:w="20" w:type="dxa"/>
        </w:trPr>
        <w:tc>
          <w:tcPr>
            <w:tcW w:w="9606" w:type="dxa"/>
          </w:tcPr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5</w:t>
            </w:r>
            <w:r w:rsidRPr="00302951">
              <w:rPr>
                <w:noProof/>
                <w:lang w:val="sr-Cyrl-CS"/>
              </w:rPr>
              <w:t>)</w:t>
            </w:r>
            <w:r>
              <w:rPr>
                <w:noProof/>
                <w:lang w:val="sr-Cyrl-CS"/>
              </w:rPr>
              <w:t xml:space="preserve"> Ревизија ИОП-а је урађена за период октобар 2013/ јануар 2014 у 25 васпитних група у којима се реализује инклузивни програм са по два васпитача у групи. У 15 васпиних група опис детета је јасно и конкретно описан, даје слику о детету, у  7 група је је описан али са недостацима, док у 3 групе  недостаје. Што се тиче плана активности у 80% је богат и велики број разноврсних задатака осмишљен за постизање циља, док у 20% форма писања није испоштована, недостаје исход и кораци у реализацији. У 90% осврти на месечну реализацију су у реду, док у 10% случајева би требало да садржи објашњење зашто неки кораци нису реализовани. Извештаји стручних сарадника </w:t>
            </w:r>
            <w:r>
              <w:rPr>
                <w:noProof/>
              </w:rPr>
              <w:t xml:space="preserve">и васпитача </w:t>
            </w:r>
            <w:r>
              <w:rPr>
                <w:noProof/>
                <w:lang w:val="sr-Cyrl-CS"/>
              </w:rPr>
              <w:t>су исцрни и детаљњи.</w:t>
            </w:r>
          </w:p>
          <w:p w:rsidR="00EA0AAA" w:rsidRPr="00302951" w:rsidRDefault="00EA0AAA" w:rsidP="00B130C6">
            <w:pPr>
              <w:jc w:val="both"/>
              <w:rPr>
                <w:noProof/>
                <w:lang w:val="sr-Cyrl-CS"/>
              </w:rPr>
            </w:pPr>
          </w:p>
        </w:tc>
      </w:tr>
      <w:tr w:rsidR="00EA0AAA" w:rsidRPr="00302951" w:rsidTr="00B130C6">
        <w:trPr>
          <w:trHeight w:val="1401"/>
          <w:tblCellSpacing w:w="20" w:type="dxa"/>
        </w:trPr>
        <w:tc>
          <w:tcPr>
            <w:tcW w:w="9606" w:type="dxa"/>
          </w:tcPr>
          <w:p w:rsidR="00EA0AAA" w:rsidRDefault="00EA0AAA" w:rsidP="00B130C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lastRenderedPageBreak/>
              <w:t xml:space="preserve">6) Евалуација хоринзонталне подршке васпитачима се спровела у ППП групама у којима су деца била у програму 7 васпитних група. У 95% одговора су васпитачи рекли да им је веома важна хоринзонтална подршка у размени искуства у раду и помаже им у сагледавању евентуалних погрешака, добили су потврду да проблеми нису субјективни већ да заиста постоје да и колега види исто оно што и они. На питање како унапредити хоринзонталну подршку: "Васпитачи су истакли да би било добро продужити време боравка колеге уместо три сата / барем једно радно време, како би се добила целовита слика детета током боравка у васпитној групи.Информације које су добили су добродошле </w:t>
            </w:r>
          </w:p>
          <w:p w:rsidR="00EA0AAA" w:rsidRDefault="00EA0AAA" w:rsidP="00B130C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као и идеје/смернице за даљи рад.</w:t>
            </w:r>
          </w:p>
        </w:tc>
      </w:tr>
    </w:tbl>
    <w:p w:rsidR="00EA0AAA" w:rsidRDefault="00EA0AAA" w:rsidP="00F447C5">
      <w:pPr>
        <w:suppressAutoHyphens/>
        <w:rPr>
          <w:i/>
          <w:lang w:val="sr-Cyrl-CS"/>
        </w:rPr>
      </w:pPr>
    </w:p>
    <w:p w:rsidR="00EA0AAA" w:rsidRDefault="00EA0AAA" w:rsidP="006B7B2B">
      <w:pPr>
        <w:suppressAutoHyphens/>
        <w:jc w:val="center"/>
        <w:rPr>
          <w:i/>
          <w:lang w:val="sr-Cyrl-CS"/>
        </w:rPr>
      </w:pPr>
    </w:p>
    <w:p w:rsidR="006B7B2B" w:rsidRDefault="006B7B2B" w:rsidP="006B7B2B">
      <w:pPr>
        <w:suppressAutoHyphens/>
        <w:jc w:val="center"/>
        <w:rPr>
          <w:i/>
          <w:lang w:val="sr-Cyrl-CS"/>
        </w:rPr>
      </w:pPr>
      <w:r>
        <w:rPr>
          <w:i/>
          <w:lang w:val="sr-Cyrl-CS"/>
        </w:rPr>
        <w:t>Табела 2.</w:t>
      </w:r>
    </w:p>
    <w:p w:rsidR="006B7B2B" w:rsidRPr="006B7B2B" w:rsidRDefault="006B7B2B" w:rsidP="006B7B2B">
      <w:pPr>
        <w:jc w:val="center"/>
        <w:rPr>
          <w:lang w:val="sr-Cyrl-CS"/>
        </w:rPr>
      </w:pPr>
      <w:r>
        <w:rPr>
          <w:i/>
          <w:lang w:val="sr-Cyrl-CS"/>
        </w:rPr>
        <w:t>Извештај о раду Стручног тематског</w:t>
      </w:r>
      <w:r w:rsidRPr="006B7B2B">
        <w:rPr>
          <w:i/>
          <w:lang w:val="sr-Cyrl-CS"/>
        </w:rPr>
        <w:t xml:space="preserve"> акти</w:t>
      </w:r>
      <w:r>
        <w:rPr>
          <w:i/>
          <w:lang w:val="sr-Cyrl-CS"/>
        </w:rPr>
        <w:t>а</w:t>
      </w:r>
      <w:r w:rsidRPr="006B7B2B">
        <w:rPr>
          <w:i/>
          <w:lang w:val="sr-Cyrl-CS"/>
        </w:rPr>
        <w:t>в васпитача и стручних сарадника-реализатора инклузивног програма</w:t>
      </w:r>
      <w:r>
        <w:rPr>
          <w:lang w:val="sr-Cyrl-CS"/>
        </w:rPr>
        <w:t xml:space="preserve"> </w:t>
      </w:r>
      <w:r w:rsidR="00F447C5">
        <w:rPr>
          <w:i/>
          <w:lang w:val="sr-Cyrl-CS"/>
        </w:rPr>
        <w:t>у школској 2013./2014</w:t>
      </w:r>
      <w:r>
        <w:rPr>
          <w:i/>
          <w:lang w:val="sr-Cyrl-CS"/>
        </w:rPr>
        <w:t>. години</w:t>
      </w:r>
    </w:p>
    <w:p w:rsidR="006B7B2B" w:rsidRDefault="006B7B2B" w:rsidP="006B7B2B">
      <w:pPr>
        <w:rPr>
          <w:lang w:val="sr-Cyrl-CS"/>
        </w:rPr>
      </w:pPr>
    </w:p>
    <w:p w:rsidR="006B7B2B" w:rsidRPr="00A1052A" w:rsidRDefault="006B7B2B" w:rsidP="006B7B2B">
      <w:pPr>
        <w:rPr>
          <w:lang w:val="sr-Cyrl-CS"/>
        </w:rPr>
      </w:pPr>
      <w:r w:rsidRPr="00A1052A">
        <w:rPr>
          <w:lang w:val="sr-Cyrl-CS"/>
        </w:rPr>
        <w:t>Координатор програма: мр Дијана Копуновић Торма, психолог</w:t>
      </w:r>
    </w:p>
    <w:p w:rsidR="001D0BC7" w:rsidRDefault="001D0BC7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1700"/>
        <w:gridCol w:w="2905"/>
        <w:gridCol w:w="2199"/>
        <w:gridCol w:w="2162"/>
      </w:tblGrid>
      <w:tr w:rsidR="006B7B2B" w:rsidRPr="00423A10" w:rsidTr="00FD56C3">
        <w:trPr>
          <w:tblCellSpacing w:w="20" w:type="dxa"/>
        </w:trPr>
        <w:tc>
          <w:tcPr>
            <w:tcW w:w="1728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 w:rsidRPr="00423A10">
              <w:rPr>
                <w:b/>
                <w:i/>
              </w:rPr>
              <w:t>Време реализације</w:t>
            </w:r>
          </w:p>
        </w:tc>
        <w:tc>
          <w:tcPr>
            <w:tcW w:w="3255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 w:rsidRPr="00423A10">
              <w:rPr>
                <w:b/>
                <w:i/>
              </w:rPr>
              <w:t>Активности/теме</w:t>
            </w:r>
          </w:p>
        </w:tc>
        <w:tc>
          <w:tcPr>
            <w:tcW w:w="2492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 w:rsidRPr="00423A10">
              <w:rPr>
                <w:b/>
                <w:i/>
              </w:rPr>
              <w:t>Начин реализације</w:t>
            </w:r>
          </w:p>
        </w:tc>
        <w:tc>
          <w:tcPr>
            <w:tcW w:w="2492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 w:rsidRPr="00423A10">
              <w:rPr>
                <w:b/>
                <w:i/>
              </w:rPr>
              <w:t>Носиоци реализације</w:t>
            </w:r>
          </w:p>
        </w:tc>
      </w:tr>
      <w:tr w:rsidR="006B7B2B" w:rsidRPr="00423A10" w:rsidTr="00FD56C3">
        <w:trPr>
          <w:trHeight w:val="45"/>
          <w:tblCellSpacing w:w="20" w:type="dxa"/>
        </w:trPr>
        <w:tc>
          <w:tcPr>
            <w:tcW w:w="1728" w:type="dxa"/>
          </w:tcPr>
          <w:p w:rsidR="006B7B2B" w:rsidRPr="00423A10" w:rsidRDefault="00F447C5" w:rsidP="00FD56C3">
            <w:r>
              <w:t>03.12.2013</w:t>
            </w:r>
            <w:r w:rsidR="006B7B2B" w:rsidRPr="00423A10">
              <w:t>.</w:t>
            </w:r>
          </w:p>
        </w:tc>
        <w:tc>
          <w:tcPr>
            <w:tcW w:w="3255" w:type="dxa"/>
          </w:tcPr>
          <w:p w:rsidR="00D939D3" w:rsidRPr="00F513E0" w:rsidRDefault="00D939D3" w:rsidP="00D939D3">
            <w:pPr>
              <w:rPr>
                <w:lang w:val="sr-Latn-CS"/>
              </w:rPr>
            </w:pPr>
            <w:r w:rsidRPr="00F513E0">
              <w:t>1.</w:t>
            </w:r>
            <w:r w:rsidRPr="00F513E0">
              <w:rPr>
                <w:lang w:val="sr-Latn-CS"/>
              </w:rPr>
              <w:t xml:space="preserve">Извештај о раду у прошлој школској години  </w:t>
            </w:r>
          </w:p>
          <w:p w:rsidR="00D939D3" w:rsidRPr="00F513E0" w:rsidRDefault="00D939D3" w:rsidP="00D939D3">
            <w:pPr>
              <w:rPr>
                <w:lang w:val="sr-Latn-CS"/>
              </w:rPr>
            </w:pPr>
            <w:r w:rsidRPr="00F513E0">
              <w:t>2.</w:t>
            </w:r>
            <w:r w:rsidRPr="00F513E0">
              <w:rPr>
                <w:lang w:val="sr-Latn-CS"/>
              </w:rPr>
              <w:t>Планиране активности у текућој години</w:t>
            </w:r>
          </w:p>
          <w:p w:rsidR="00D939D3" w:rsidRPr="00F513E0" w:rsidRDefault="00D939D3" w:rsidP="00D939D3">
            <w:pPr>
              <w:rPr>
                <w:lang w:val="sr-Latn-CS"/>
              </w:rPr>
            </w:pPr>
            <w:r w:rsidRPr="00F513E0">
              <w:t>3.</w:t>
            </w:r>
            <w:r w:rsidRPr="00F513E0">
              <w:rPr>
                <w:lang w:val="sr-Latn-CS"/>
              </w:rPr>
              <w:t>Стручно усавршавање</w:t>
            </w:r>
          </w:p>
          <w:p w:rsidR="00D939D3" w:rsidRPr="00F513E0" w:rsidRDefault="00D939D3" w:rsidP="00D939D3">
            <w:pPr>
              <w:rPr>
                <w:lang w:val="sr-Latn-CS"/>
              </w:rPr>
            </w:pPr>
            <w:r w:rsidRPr="00F513E0">
              <w:t>4.</w:t>
            </w:r>
            <w:r w:rsidRPr="00F513E0">
              <w:rPr>
                <w:lang w:val="sr-Latn-CS"/>
              </w:rPr>
              <w:t>Извештај о ревизији ИОП-а</w:t>
            </w:r>
          </w:p>
          <w:p w:rsidR="006B7B2B" w:rsidRPr="00F513E0" w:rsidRDefault="00D939D3" w:rsidP="00D939D3">
            <w:r w:rsidRPr="00F513E0">
              <w:t>5.</w:t>
            </w:r>
            <w:r w:rsidRPr="00F513E0">
              <w:rPr>
                <w:lang w:val="sr-Latn-CS"/>
              </w:rPr>
              <w:t>Извештај о резултатима хоризонталне подршке у реализацији инклузивног програма</w:t>
            </w:r>
          </w:p>
        </w:tc>
        <w:tc>
          <w:tcPr>
            <w:tcW w:w="2492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>
              <w:rPr>
                <w:noProof/>
                <w:lang w:val="sr-Cyrl-CS"/>
              </w:rPr>
              <w:t>извештавање</w:t>
            </w:r>
            <w:r w:rsidRPr="00403CB8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предавање</w:t>
            </w:r>
            <w:r w:rsidRPr="00403CB8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презентација</w:t>
            </w:r>
          </w:p>
        </w:tc>
        <w:tc>
          <w:tcPr>
            <w:tcW w:w="2492" w:type="dxa"/>
          </w:tcPr>
          <w:p w:rsidR="006B7B2B" w:rsidRPr="00423A10" w:rsidRDefault="006B7B2B" w:rsidP="00FD56C3">
            <w:pPr>
              <w:rPr>
                <w:b/>
                <w:i/>
              </w:rPr>
            </w:pPr>
            <w:r>
              <w:rPr>
                <w:noProof/>
                <w:lang w:val="sr-Cyrl-CS"/>
              </w:rPr>
              <w:t>мр</w:t>
            </w:r>
            <w:r w:rsidRPr="00403CB8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Дијана</w:t>
            </w:r>
            <w:r w:rsidRPr="00403CB8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Копуновић</w:t>
            </w:r>
            <w:r w:rsidRPr="00403CB8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Торма,</w:t>
            </w:r>
            <w:r w:rsidRPr="00403CB8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психолог</w:t>
            </w:r>
            <w:r w:rsidR="00F513E0">
              <w:rPr>
                <w:noProof/>
                <w:lang w:val="sr-Cyrl-CS"/>
              </w:rPr>
              <w:t>, Клара Видаковић и Драгица Џмура, васпитачи</w:t>
            </w:r>
          </w:p>
        </w:tc>
      </w:tr>
    </w:tbl>
    <w:p w:rsidR="001D0BC7" w:rsidRDefault="001D0BC7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TableGrid"/>
        <w:tblW w:w="0" w:type="auto"/>
        <w:tblCellSpacing w:w="20" w:type="dxa"/>
        <w:tblInd w:w="-7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826"/>
        <w:gridCol w:w="2195"/>
        <w:gridCol w:w="1889"/>
        <w:gridCol w:w="2128"/>
      </w:tblGrid>
      <w:tr w:rsidR="006B7B2B" w:rsidRPr="00423A10" w:rsidTr="003A7BF0">
        <w:trPr>
          <w:tblCellSpacing w:w="20" w:type="dxa"/>
        </w:trPr>
        <w:tc>
          <w:tcPr>
            <w:tcW w:w="2766" w:type="dxa"/>
          </w:tcPr>
          <w:p w:rsidR="006B7B2B" w:rsidRPr="00423A10" w:rsidRDefault="006B7B2B" w:rsidP="00FD56C3">
            <w:pPr>
              <w:pStyle w:val="ListParagraph"/>
              <w:ind w:left="0"/>
              <w:rPr>
                <w:b/>
                <w:i/>
              </w:rPr>
            </w:pPr>
            <w:r w:rsidRPr="00423A10">
              <w:rPr>
                <w:b/>
                <w:i/>
              </w:rPr>
              <w:t>Садржај праћења и вредновања</w:t>
            </w:r>
          </w:p>
        </w:tc>
        <w:tc>
          <w:tcPr>
            <w:tcW w:w="2155" w:type="dxa"/>
          </w:tcPr>
          <w:p w:rsidR="006B7B2B" w:rsidRPr="00423A10" w:rsidRDefault="006B7B2B" w:rsidP="00FD56C3">
            <w:pPr>
              <w:pStyle w:val="ListParagraph"/>
              <w:ind w:left="0"/>
              <w:rPr>
                <w:b/>
                <w:i/>
              </w:rPr>
            </w:pPr>
            <w:r w:rsidRPr="00423A10">
              <w:rPr>
                <w:b/>
                <w:i/>
              </w:rPr>
              <w:t>Начини праћења и вредновања</w:t>
            </w:r>
          </w:p>
        </w:tc>
        <w:tc>
          <w:tcPr>
            <w:tcW w:w="1849" w:type="dxa"/>
          </w:tcPr>
          <w:p w:rsidR="006B7B2B" w:rsidRPr="00423A10" w:rsidRDefault="006B7B2B" w:rsidP="00FD56C3">
            <w:pPr>
              <w:pStyle w:val="ListParagraph"/>
              <w:ind w:left="0"/>
              <w:rPr>
                <w:b/>
                <w:i/>
              </w:rPr>
            </w:pPr>
            <w:r w:rsidRPr="00423A10">
              <w:rPr>
                <w:b/>
                <w:i/>
              </w:rPr>
              <w:t>Време</w:t>
            </w:r>
          </w:p>
        </w:tc>
        <w:tc>
          <w:tcPr>
            <w:tcW w:w="2068" w:type="dxa"/>
          </w:tcPr>
          <w:p w:rsidR="006B7B2B" w:rsidRPr="00423A10" w:rsidRDefault="006B7B2B" w:rsidP="00FD56C3">
            <w:pPr>
              <w:pStyle w:val="ListParagraph"/>
              <w:ind w:left="0"/>
              <w:rPr>
                <w:b/>
                <w:i/>
              </w:rPr>
            </w:pPr>
            <w:r w:rsidRPr="00423A10">
              <w:rPr>
                <w:b/>
                <w:i/>
              </w:rPr>
              <w:t>Носиоци праћења и вредновања</w:t>
            </w:r>
          </w:p>
        </w:tc>
      </w:tr>
      <w:tr w:rsidR="006B7B2B" w:rsidRPr="0055620D" w:rsidTr="003A7BF0">
        <w:trPr>
          <w:tblCellSpacing w:w="20" w:type="dxa"/>
        </w:trPr>
        <w:tc>
          <w:tcPr>
            <w:tcW w:w="2766" w:type="dxa"/>
          </w:tcPr>
          <w:p w:rsidR="006B7B2B" w:rsidRPr="0055620D" w:rsidRDefault="006B7B2B" w:rsidP="00FD56C3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55620D">
              <w:rPr>
                <w:lang w:val="sr-Cyrl-CS"/>
              </w:rPr>
              <w:t>Реализација активности планираних у оквиру инклузивног програма у текућој години</w:t>
            </w:r>
          </w:p>
        </w:tc>
        <w:tc>
          <w:tcPr>
            <w:tcW w:w="2155" w:type="dxa"/>
          </w:tcPr>
          <w:p w:rsidR="006B7B2B" w:rsidRDefault="006B7B2B" w:rsidP="00FD56C3">
            <w:pPr>
              <w:pStyle w:val="ListParagraph"/>
              <w:ind w:left="0"/>
              <w:rPr>
                <w:lang w:val="sr-Cyrl-CS"/>
              </w:rPr>
            </w:pPr>
            <w:r>
              <w:rPr>
                <w:lang w:val="sr-Cyrl-CS"/>
              </w:rPr>
              <w:t>-документација васпитача о планирању активности</w:t>
            </w:r>
          </w:p>
          <w:p w:rsidR="006B7B2B" w:rsidRPr="0055620D" w:rsidRDefault="006B7B2B" w:rsidP="00FD56C3">
            <w:pPr>
              <w:pStyle w:val="ListParagraph"/>
              <w:ind w:left="0"/>
              <w:rPr>
                <w:lang w:val="sr-Cyrl-CS"/>
              </w:rPr>
            </w:pPr>
            <w:r>
              <w:rPr>
                <w:lang w:val="sr-Cyrl-CS"/>
              </w:rPr>
              <w:t>-непосредно праћење активности</w:t>
            </w:r>
          </w:p>
        </w:tc>
        <w:tc>
          <w:tcPr>
            <w:tcW w:w="1849" w:type="dxa"/>
          </w:tcPr>
          <w:p w:rsidR="006B7B2B" w:rsidRPr="0055620D" w:rsidRDefault="006B7B2B" w:rsidP="00FD56C3">
            <w:pPr>
              <w:pStyle w:val="ListParagraph"/>
              <w:ind w:left="0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  <w:tc>
          <w:tcPr>
            <w:tcW w:w="2068" w:type="dxa"/>
          </w:tcPr>
          <w:p w:rsidR="006B7B2B" w:rsidRPr="0055620D" w:rsidRDefault="006B7B2B" w:rsidP="00FD56C3">
            <w:pPr>
              <w:pStyle w:val="ListParagraph"/>
              <w:ind w:left="0"/>
              <w:rPr>
                <w:lang w:val="sr-Cyrl-CS"/>
              </w:rPr>
            </w:pPr>
            <w:r>
              <w:rPr>
                <w:lang w:val="sr-Cyrl-CS"/>
              </w:rPr>
              <w:t>СТИО</w:t>
            </w:r>
          </w:p>
        </w:tc>
      </w:tr>
    </w:tbl>
    <w:p w:rsidR="006B7B2B" w:rsidRDefault="006B7B2B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TableGrid"/>
        <w:tblW w:w="10047" w:type="dxa"/>
        <w:tblCellSpacing w:w="20" w:type="dxa"/>
        <w:tblInd w:w="-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10047"/>
      </w:tblGrid>
      <w:tr w:rsidR="006B7B2B" w:rsidRPr="009445A6" w:rsidTr="003A7BF0">
        <w:trPr>
          <w:tblCellSpacing w:w="20" w:type="dxa"/>
        </w:trPr>
        <w:tc>
          <w:tcPr>
            <w:tcW w:w="9967" w:type="dxa"/>
          </w:tcPr>
          <w:p w:rsidR="006B7B2B" w:rsidRPr="00C5686A" w:rsidRDefault="006B7B2B" w:rsidP="00FD56C3">
            <w:pPr>
              <w:rPr>
                <w:b/>
                <w:i/>
                <w:lang w:val="sr-Cyrl-CS"/>
              </w:rPr>
            </w:pPr>
            <w:r w:rsidRPr="00C5686A">
              <w:rPr>
                <w:b/>
                <w:i/>
                <w:lang w:val="sr-Cyrl-CS"/>
              </w:rPr>
              <w:t>Резултати  квантитативне и квалитативне анализе:</w:t>
            </w:r>
          </w:p>
        </w:tc>
      </w:tr>
      <w:tr w:rsidR="006B7B2B" w:rsidRPr="009445A6" w:rsidTr="003A7BF0">
        <w:trPr>
          <w:tblCellSpacing w:w="20" w:type="dxa"/>
        </w:trPr>
        <w:tc>
          <w:tcPr>
            <w:tcW w:w="9967" w:type="dxa"/>
          </w:tcPr>
          <w:p w:rsidR="006B7B2B" w:rsidRDefault="006B7B2B" w:rsidP="00FD56C3">
            <w:pPr>
              <w:rPr>
                <w:lang w:val="sr-Cyrl-CS"/>
              </w:rPr>
            </w:pPr>
            <w:r w:rsidRPr="00C20D61">
              <w:rPr>
                <w:lang w:val="sr-Cyrl-CS"/>
              </w:rPr>
              <w:t>1.</w:t>
            </w:r>
            <w:r>
              <w:rPr>
                <w:lang w:val="sr-Cyrl-CS"/>
              </w:rPr>
              <w:t>Васпитачи сматрају драгоценим окупљања путем актива за размену информација и консултације по питању вођења документације везане за инклузивни програм.</w:t>
            </w:r>
          </w:p>
          <w:p w:rsidR="006B7B2B" w:rsidRPr="00C20D61" w:rsidRDefault="006B7B2B" w:rsidP="00FD56C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Приликом непосредног праћења активности </w:t>
            </w:r>
            <w:r w:rsidR="003A7BF0">
              <w:rPr>
                <w:lang w:val="sr-Cyrl-CS"/>
              </w:rPr>
              <w:t xml:space="preserve">кроз хоризонталну подршку а и на основуревизије ИОП-а </w:t>
            </w:r>
            <w:r>
              <w:rPr>
                <w:lang w:val="sr-Cyrl-CS"/>
              </w:rPr>
              <w:t>установљено је да сваки васпитач у програму поседује адекватну документацију (ИОП, скала развоја, социограм, скала понашања) и да примењују нове идеје у раду са децом. Веома су креативни у осмишљавању активности којима ће подстаћи развој деце у програму</w:t>
            </w:r>
            <w:r w:rsidR="003A7BF0">
              <w:rPr>
                <w:lang w:val="sr-Cyrl-CS"/>
              </w:rPr>
              <w:t xml:space="preserve"> али им је потребна подршка при дефинисању корака у ИОП-у</w:t>
            </w:r>
            <w:r>
              <w:rPr>
                <w:lang w:val="sr-Cyrl-CS"/>
              </w:rPr>
              <w:t>.</w:t>
            </w:r>
          </w:p>
        </w:tc>
      </w:tr>
    </w:tbl>
    <w:p w:rsidR="006B7B2B" w:rsidRDefault="006B7B2B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643228" w:rsidRPr="00643228" w:rsidRDefault="00643228" w:rsidP="00B00282">
      <w:pPr>
        <w:jc w:val="both"/>
        <w:rPr>
          <w:lang w:val="sr-Cyrl-CS"/>
        </w:rPr>
      </w:pPr>
    </w:p>
    <w:p w:rsidR="00B00282" w:rsidRDefault="00B00282" w:rsidP="001D0BC7">
      <w:pPr>
        <w:suppressAutoHyphens/>
        <w:jc w:val="both"/>
        <w:rPr>
          <w:lang w:val="sr-Cyrl-CS"/>
        </w:rPr>
      </w:pPr>
    </w:p>
    <w:p w:rsidR="001D0BC7" w:rsidRDefault="001D0BC7" w:rsidP="00007318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>
        <w:rPr>
          <w:b/>
          <w:sz w:val="32"/>
          <w:szCs w:val="32"/>
          <w:u w:val="single"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1D0BC7" w:rsidRDefault="001D0BC7" w:rsidP="001D0BC7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Default="001D0BC7" w:rsidP="001D0BC7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Pr="008D7729" w:rsidRDefault="001D0BC7" w:rsidP="001D0BC7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1D0BC7" w:rsidRPr="008D7729" w:rsidTr="00337AA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1D0BC7" w:rsidRPr="007A2801" w:rsidRDefault="001D0BC7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1D0BC7" w:rsidRPr="007A2801" w:rsidRDefault="001D0BC7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1D0BC7" w:rsidRPr="007A2801" w:rsidRDefault="001D0BC7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571D00" w:rsidRDefault="00AD68DF" w:rsidP="00337AAC">
            <w:pPr>
              <w:pStyle w:val="clan"/>
              <w:snapToGrid w:val="0"/>
              <w:spacing w:before="0" w:after="0"/>
            </w:pPr>
            <w:r w:rsidRPr="00AD68DF">
              <w:t>Учествовање у раду Удружења стручних сарадника и сарадника предшколских установа Србије</w:t>
            </w:r>
            <w:r w:rsidR="00571D00">
              <w:t xml:space="preserve"> – презентација рада „Моћ маште, моћ покрета“ на сусретима на Златибору</w:t>
            </w:r>
          </w:p>
        </w:tc>
        <w:tc>
          <w:tcPr>
            <w:tcW w:w="1420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571D00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17. – 20. Октобар 2013.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AD68DF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D68DF">
              <w:rPr>
                <w:rFonts w:ascii="Times New Roman" w:hAnsi="Times New Roman" w:cs="Times New Roman"/>
                <w:sz w:val="24"/>
                <w:szCs w:val="24"/>
              </w:rPr>
              <w:t>Учествовање у раду Удружења васпитача Војводине</w:t>
            </w:r>
          </w:p>
        </w:tc>
        <w:tc>
          <w:tcPr>
            <w:tcW w:w="1420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FD56C3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D68DF" w:rsidRPr="003841CF" w:rsidTr="00337AAC">
        <w:tc>
          <w:tcPr>
            <w:tcW w:w="5341" w:type="dxa"/>
          </w:tcPr>
          <w:p w:rsidR="00AD68DF" w:rsidRPr="00BC7432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раду Мреже подршке инклузивном образовању на нивоу Србије као члан и представник Установе</w:t>
            </w:r>
            <w:r w:rsidR="00BC7432">
              <w:rPr>
                <w:rFonts w:ascii="Times New Roman" w:hAnsi="Times New Roman" w:cs="Times New Roman"/>
                <w:sz w:val="24"/>
                <w:szCs w:val="24"/>
              </w:rPr>
              <w:t xml:space="preserve"> (стручни скупови, тематски састанци, семинари)</w:t>
            </w:r>
          </w:p>
        </w:tc>
        <w:tc>
          <w:tcPr>
            <w:tcW w:w="1420" w:type="dxa"/>
          </w:tcPr>
          <w:p w:rsidR="00AD68DF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D68DF" w:rsidRDefault="00571D00" w:rsidP="00AA7CB4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23. октобар 2013</w:t>
            </w:r>
            <w:r w:rsidR="00AA7CB4">
              <w:rPr>
                <w:lang w:val="sr-Cyrl-CS"/>
              </w:rPr>
              <w:t>.</w:t>
            </w:r>
          </w:p>
          <w:p w:rsidR="00AA7CB4" w:rsidRDefault="00571D00" w:rsidP="00BC7432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22. – 23. новембар</w:t>
            </w:r>
            <w:r w:rsidR="00BC7432">
              <w:rPr>
                <w:lang w:val="sr-Cyrl-CS"/>
              </w:rPr>
              <w:t xml:space="preserve"> 2013.</w:t>
            </w:r>
          </w:p>
        </w:tc>
      </w:tr>
      <w:tr w:rsidR="00AD68DF" w:rsidRPr="003841CF" w:rsidTr="00337AAC">
        <w:tc>
          <w:tcPr>
            <w:tcW w:w="5341" w:type="dxa"/>
          </w:tcPr>
          <w:p w:rsidR="00AD68DF" w:rsidRPr="00BC7432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раду Друштва психолога Србије као члан и председик комисије за доделу признања</w:t>
            </w:r>
            <w:r w:rsidR="00BC7432">
              <w:rPr>
                <w:rFonts w:ascii="Times New Roman" w:hAnsi="Times New Roman" w:cs="Times New Roman"/>
                <w:sz w:val="24"/>
                <w:szCs w:val="24"/>
              </w:rPr>
              <w:t xml:space="preserve"> „Живорад Жижа Васић“ за популаризацију струке</w:t>
            </w:r>
          </w:p>
        </w:tc>
        <w:tc>
          <w:tcPr>
            <w:tcW w:w="1420" w:type="dxa"/>
          </w:tcPr>
          <w:p w:rsidR="00AD68DF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AD68DF" w:rsidRDefault="00AD68DF" w:rsidP="00BC7432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  <w:p w:rsidR="00BC7432" w:rsidRDefault="00571D00" w:rsidP="00BC7432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мај 2014</w:t>
            </w:r>
            <w:r w:rsidR="00BC7432">
              <w:rPr>
                <w:lang w:val="sr-Cyrl-CS"/>
              </w:rPr>
              <w:t>. Стручни скуп психолога Србије</w:t>
            </w:r>
          </w:p>
        </w:tc>
      </w:tr>
      <w:tr w:rsidR="00AD68DF" w:rsidRPr="003841CF" w:rsidTr="00337AAC">
        <w:tc>
          <w:tcPr>
            <w:tcW w:w="5341" w:type="dxa"/>
          </w:tcPr>
          <w:p w:rsidR="00AD68DF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раду Удружења психотерапеута Србије као члан</w:t>
            </w:r>
          </w:p>
        </w:tc>
        <w:tc>
          <w:tcPr>
            <w:tcW w:w="1420" w:type="dxa"/>
          </w:tcPr>
          <w:p w:rsidR="00AD68DF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D68DF" w:rsidRDefault="00AD68DF" w:rsidP="00BC7432">
            <w:pPr>
              <w:pStyle w:val="clan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AD68DF" w:rsidRDefault="00AD68DF" w:rsidP="00AD68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Учествовање</w:t>
            </w:r>
            <w:r w:rsidRPr="00AD68DF">
              <w:rPr>
                <w:rFonts w:ascii="Times New Roman" w:hAnsi="Times New Roman" w:cs="Times New Roman"/>
                <w:sz w:val="24"/>
                <w:szCs w:val="22"/>
              </w:rPr>
              <w:t xml:space="preserve"> у раду Интерресорне комисије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као координатор инклузивног програма у Установи</w:t>
            </w:r>
          </w:p>
        </w:tc>
        <w:tc>
          <w:tcPr>
            <w:tcW w:w="1420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133B7F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Развојним саветовалиштем</w:t>
            </w:r>
          </w:p>
        </w:tc>
        <w:tc>
          <w:tcPr>
            <w:tcW w:w="1420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AD68DF" w:rsidRDefault="00AD68DF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8DF">
              <w:rPr>
                <w:rFonts w:ascii="Times New Roman" w:hAnsi="Times New Roman" w:cs="Times New Roman"/>
                <w:sz w:val="24"/>
                <w:szCs w:val="24"/>
              </w:rPr>
              <w:t>Сарадња са Филозофским факултетом у Новом Саду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учешће у реализацији заједничких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истраживања чији је циљ побољшање васпитно – образовне праксе и сарадње са породицама</w:t>
            </w:r>
          </w:p>
        </w:tc>
        <w:tc>
          <w:tcPr>
            <w:tcW w:w="1420" w:type="dxa"/>
          </w:tcPr>
          <w:p w:rsidR="001D0BC7" w:rsidRDefault="00AD68D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7A7C3E" w:rsidRDefault="00571D00" w:rsidP="007A7C3E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133B7F" w:rsidRDefault="00F337F5" w:rsidP="00337AAC">
            <w:pPr>
              <w:pStyle w:val="normal0"/>
              <w:snapToGrid w:val="0"/>
              <w:spacing w:before="0" w:after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 xml:space="preserve">Сарадња са Филозофским факултетом у Београду </w:t>
            </w:r>
          </w:p>
        </w:tc>
        <w:tc>
          <w:tcPr>
            <w:tcW w:w="1420" w:type="dxa"/>
          </w:tcPr>
          <w:p w:rsidR="001D0BC7" w:rsidRDefault="00F337F5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F337F5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83204C" w:rsidTr="00337AAC">
        <w:tc>
          <w:tcPr>
            <w:tcW w:w="5341" w:type="dxa"/>
          </w:tcPr>
          <w:p w:rsidR="001D0BC7" w:rsidRPr="00F337F5" w:rsidRDefault="00F337F5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Министарством просвете и науке Републике Србије везано за инклузивни програм</w:t>
            </w:r>
          </w:p>
        </w:tc>
        <w:tc>
          <w:tcPr>
            <w:tcW w:w="1420" w:type="dxa"/>
          </w:tcPr>
          <w:p w:rsidR="001D0BC7" w:rsidRDefault="00F337F5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1D0BC7" w:rsidRDefault="00F337F5" w:rsidP="007A7C3E">
            <w:pPr>
              <w:pStyle w:val="clan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F337F5" w:rsidRDefault="00F337F5" w:rsidP="00337AAC">
            <w:pPr>
              <w:pStyle w:val="clan"/>
              <w:snapToGrid w:val="0"/>
              <w:spacing w:before="0" w:after="0"/>
              <w:rPr>
                <w:lang w:val="sr-Latn-CS"/>
              </w:rPr>
            </w:pPr>
            <w:r>
              <w:t>Сарадња са ОИСШ</w:t>
            </w:r>
            <w:r w:rsidRPr="00F337F5">
              <w:t xml:space="preserve"> "Жарко Зрењанин" у Суботици</w:t>
            </w:r>
          </w:p>
        </w:tc>
        <w:tc>
          <w:tcPr>
            <w:tcW w:w="1420" w:type="dxa"/>
          </w:tcPr>
          <w:p w:rsidR="001D0BC7" w:rsidRDefault="00F337F5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F337F5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197DD4" w:rsidRDefault="00197DD4" w:rsidP="00337AAC">
            <w:pPr>
              <w:pStyle w:val="clan"/>
              <w:snapToGrid w:val="0"/>
              <w:spacing w:before="0" w:after="0"/>
            </w:pPr>
            <w:r>
              <w:t>Сарадња са Школским центром за образовање слушно оштећених лица у Суботици</w:t>
            </w:r>
          </w:p>
        </w:tc>
        <w:tc>
          <w:tcPr>
            <w:tcW w:w="1420" w:type="dxa"/>
          </w:tcPr>
          <w:p w:rsidR="001D0BC7" w:rsidRDefault="00197DD4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197DD4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току године </w:t>
            </w:r>
          </w:p>
        </w:tc>
      </w:tr>
      <w:tr w:rsidR="001D0BC7" w:rsidRPr="003841CF" w:rsidTr="00337AAC">
        <w:tc>
          <w:tcPr>
            <w:tcW w:w="5341" w:type="dxa"/>
          </w:tcPr>
          <w:p w:rsidR="001D0BC7" w:rsidRPr="00197DD4" w:rsidRDefault="00197DD4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197DD4">
              <w:t>Сарадња са основним школама</w:t>
            </w:r>
            <w:r>
              <w:t xml:space="preserve"> у Суботици</w:t>
            </w:r>
          </w:p>
        </w:tc>
        <w:tc>
          <w:tcPr>
            <w:tcW w:w="1420" w:type="dxa"/>
          </w:tcPr>
          <w:p w:rsidR="001D0BC7" w:rsidRDefault="00197DD4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D0BC7" w:rsidRDefault="00197DD4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97DD4" w:rsidRPr="003841CF" w:rsidTr="00337AAC">
        <w:tc>
          <w:tcPr>
            <w:tcW w:w="5341" w:type="dxa"/>
          </w:tcPr>
          <w:p w:rsidR="00197DD4" w:rsidRPr="00133B7F" w:rsidRDefault="00197DD4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Сарадња са Центром за интерактивну педагогију (ЦИП) из Београда</w:t>
            </w:r>
          </w:p>
        </w:tc>
        <w:tc>
          <w:tcPr>
            <w:tcW w:w="1420" w:type="dxa"/>
          </w:tcPr>
          <w:p w:rsidR="00197DD4" w:rsidRDefault="00197DD4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97DD4" w:rsidRDefault="00197DD4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197DD4" w:rsidRPr="003841CF" w:rsidTr="00337AAC">
        <w:tc>
          <w:tcPr>
            <w:tcW w:w="5341" w:type="dxa"/>
          </w:tcPr>
          <w:p w:rsidR="00197DD4" w:rsidRPr="00197DD4" w:rsidRDefault="00197DD4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197DD4">
              <w:t>Сарадња са Радио Суботицом, локалним ТВ станицама и дневним листовима</w:t>
            </w:r>
          </w:p>
        </w:tc>
        <w:tc>
          <w:tcPr>
            <w:tcW w:w="1420" w:type="dxa"/>
          </w:tcPr>
          <w:p w:rsidR="00197DD4" w:rsidRDefault="00197DD4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197DD4" w:rsidRDefault="00BC7432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току године </w:t>
            </w:r>
          </w:p>
        </w:tc>
      </w:tr>
      <w:tr w:rsidR="00A14960" w:rsidRPr="003841CF" w:rsidTr="00337AAC">
        <w:tc>
          <w:tcPr>
            <w:tcW w:w="5341" w:type="dxa"/>
          </w:tcPr>
          <w:p w:rsidR="00A14960" w:rsidRPr="00197DD4" w:rsidRDefault="00A14960" w:rsidP="00337AAC">
            <w:pPr>
              <w:pStyle w:val="clan"/>
              <w:snapToGrid w:val="0"/>
              <w:spacing w:before="0" w:after="0"/>
            </w:pPr>
            <w:r>
              <w:rPr>
                <w:lang w:val="ru-RU"/>
              </w:rPr>
              <w:t xml:space="preserve">Сарадња са психолозима који раде у другим установама, институцијама, организацијама, удружењима од значаја за остваривање образовно-васпитног рада и добробити </w:t>
            </w:r>
            <w:r>
              <w:t>деце</w:t>
            </w:r>
          </w:p>
        </w:tc>
        <w:tc>
          <w:tcPr>
            <w:tcW w:w="1420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14960" w:rsidRPr="003841CF" w:rsidTr="00337AAC">
        <w:tc>
          <w:tcPr>
            <w:tcW w:w="5341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Сарадња са Центром за социјални рад у Суботици</w:t>
            </w:r>
          </w:p>
        </w:tc>
        <w:tc>
          <w:tcPr>
            <w:tcW w:w="1420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14960" w:rsidRDefault="00BC7432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14960" w:rsidRPr="003841CF" w:rsidTr="00337AAC">
        <w:tc>
          <w:tcPr>
            <w:tcW w:w="5341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Сарадња са домом за децу «Колевка» у Суботици</w:t>
            </w:r>
          </w:p>
        </w:tc>
        <w:tc>
          <w:tcPr>
            <w:tcW w:w="1420" w:type="dxa"/>
          </w:tcPr>
          <w:p w:rsidR="00A14960" w:rsidRDefault="00A14960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14960" w:rsidRDefault="00BC7432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A14960" w:rsidRPr="003841CF" w:rsidTr="00337AAC">
        <w:tc>
          <w:tcPr>
            <w:tcW w:w="5341" w:type="dxa"/>
          </w:tcPr>
          <w:p w:rsidR="00A14960" w:rsidRPr="00CD61CE" w:rsidRDefault="00CD61CE" w:rsidP="00337AAC">
            <w:pPr>
              <w:pStyle w:val="clan"/>
              <w:snapToGrid w:val="0"/>
              <w:spacing w:before="0" w:after="0"/>
              <w:rPr>
                <w:lang w:val="hr-BA"/>
              </w:rPr>
            </w:pPr>
            <w:r>
              <w:rPr>
                <w:lang w:val="ru-RU"/>
              </w:rPr>
              <w:t>Сарадња са Фондацијом менталне хигијене EXPECTO</w:t>
            </w:r>
          </w:p>
        </w:tc>
        <w:tc>
          <w:tcPr>
            <w:tcW w:w="1420" w:type="dxa"/>
          </w:tcPr>
          <w:p w:rsidR="00A14960" w:rsidRPr="00CD61CE" w:rsidRDefault="00CD61CE" w:rsidP="00337AAC">
            <w:pPr>
              <w:pStyle w:val="clan"/>
              <w:snapToGrid w:val="0"/>
              <w:spacing w:before="0" w:after="0"/>
            </w:pPr>
            <w:r>
              <w:t>посредан</w:t>
            </w:r>
          </w:p>
        </w:tc>
        <w:tc>
          <w:tcPr>
            <w:tcW w:w="2045" w:type="dxa"/>
          </w:tcPr>
          <w:p w:rsidR="00A14960" w:rsidRDefault="00CD61C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току године </w:t>
            </w:r>
          </w:p>
        </w:tc>
      </w:tr>
      <w:tr w:rsidR="00CD61CE" w:rsidRPr="003841CF" w:rsidTr="00337AAC">
        <w:tc>
          <w:tcPr>
            <w:tcW w:w="5341" w:type="dxa"/>
          </w:tcPr>
          <w:p w:rsidR="00CD61CE" w:rsidRDefault="00CD61CE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bCs/>
              </w:rPr>
              <w:t>Осмишљавање програмских активности за унапређивање партнерских односа породице, установе и локалне самоуправе у циљу подршке развоја деце</w:t>
            </w:r>
          </w:p>
        </w:tc>
        <w:tc>
          <w:tcPr>
            <w:tcW w:w="1420" w:type="dxa"/>
          </w:tcPr>
          <w:p w:rsidR="00CD61CE" w:rsidRDefault="00CD61CE" w:rsidP="00337AAC">
            <w:pPr>
              <w:pStyle w:val="clan"/>
              <w:snapToGrid w:val="0"/>
              <w:spacing w:before="0" w:after="0"/>
            </w:pPr>
            <w:r>
              <w:t>посредан</w:t>
            </w:r>
          </w:p>
        </w:tc>
        <w:tc>
          <w:tcPr>
            <w:tcW w:w="2045" w:type="dxa"/>
          </w:tcPr>
          <w:p w:rsidR="00CD61CE" w:rsidRDefault="00BC7432" w:rsidP="00BC7432">
            <w:pPr>
              <w:pStyle w:val="clan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1D0BC7" w:rsidRDefault="001D0BC7" w:rsidP="001D0BC7">
      <w:pPr>
        <w:suppressAutoHyphens/>
        <w:jc w:val="both"/>
        <w:rPr>
          <w:lang w:val="sr-Cyrl-CS"/>
        </w:rPr>
      </w:pPr>
    </w:p>
    <w:p w:rsidR="00ED0D7D" w:rsidRDefault="00ED0D7D" w:rsidP="00ED0D7D">
      <w:pPr>
        <w:suppressAutoHyphens/>
        <w:jc w:val="both"/>
        <w:rPr>
          <w:lang w:val="sr-Cyrl-CS"/>
        </w:rPr>
      </w:pPr>
    </w:p>
    <w:p w:rsidR="00ED0D7D" w:rsidRPr="00ED0D7D" w:rsidRDefault="00ED0D7D" w:rsidP="00BC7432">
      <w:pPr>
        <w:pStyle w:val="ListParagraph"/>
        <w:numPr>
          <w:ilvl w:val="0"/>
          <w:numId w:val="34"/>
        </w:numPr>
        <w:suppressAutoHyphens/>
        <w:jc w:val="both"/>
        <w:rPr>
          <w:b/>
          <w:sz w:val="32"/>
          <w:szCs w:val="32"/>
          <w:u w:val="single"/>
          <w:lang w:val="sr-Cyrl-CS"/>
        </w:rPr>
      </w:pPr>
      <w:r>
        <w:rPr>
          <w:b/>
          <w:sz w:val="32"/>
          <w:szCs w:val="32"/>
          <w:u w:val="single"/>
          <w:lang w:val="sr-Cyrl-CS"/>
        </w:rPr>
        <w:t>Вођење документације, припрема за рад и стручно усавршавање</w:t>
      </w:r>
    </w:p>
    <w:p w:rsidR="00ED0D7D" w:rsidRDefault="00ED0D7D" w:rsidP="001D0BC7">
      <w:pPr>
        <w:suppressAutoHyphens/>
        <w:jc w:val="both"/>
        <w:rPr>
          <w:lang w:val="sr-Cyrl-CS"/>
        </w:rPr>
      </w:pPr>
    </w:p>
    <w:p w:rsidR="00ED0D7D" w:rsidRPr="008D7729" w:rsidRDefault="00ED0D7D" w:rsidP="00ED0D7D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5401"/>
        <w:gridCol w:w="1460"/>
        <w:gridCol w:w="2105"/>
      </w:tblGrid>
      <w:tr w:rsidR="00ED0D7D" w:rsidRPr="008D7729" w:rsidTr="00337AAC">
        <w:trPr>
          <w:cnfStyle w:val="100000000000"/>
        </w:trPr>
        <w:tc>
          <w:tcPr>
            <w:tcW w:w="5341" w:type="dxa"/>
            <w:tcBorders>
              <w:bottom w:val="single" w:sz="4" w:space="0" w:color="auto"/>
            </w:tcBorders>
          </w:tcPr>
          <w:p w:rsidR="00ED0D7D" w:rsidRPr="007A2801" w:rsidRDefault="00ED0D7D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D0D7D" w:rsidRPr="007A2801" w:rsidRDefault="00ED0D7D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ED0D7D" w:rsidRPr="007A2801" w:rsidRDefault="00ED0D7D" w:rsidP="00337AA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27A29" w:rsidRDefault="00D81228" w:rsidP="00527A29">
            <w:pPr>
              <w:snapToGrid w:val="0"/>
            </w:pPr>
            <w:r>
              <w:t>1.</w:t>
            </w:r>
            <w:r w:rsidR="00527A29" w:rsidRPr="00527A29">
              <w:t xml:space="preserve">Вођење личне документације о сопственом раду </w:t>
            </w:r>
            <w:r w:rsidR="00527A29">
              <w:t xml:space="preserve">- дневник рада психолога </w:t>
            </w:r>
            <w:proofErr w:type="gramStart"/>
            <w:r w:rsidR="00527A29">
              <w:t>и</w:t>
            </w:r>
            <w:r w:rsidR="00527A29">
              <w:rPr>
                <w:lang w:val="sr-Latn-CS"/>
              </w:rPr>
              <w:t xml:space="preserve"> </w:t>
            </w:r>
            <w:r w:rsidR="00527A29">
              <w:t xml:space="preserve"> евиденција</w:t>
            </w:r>
            <w:proofErr w:type="gramEnd"/>
            <w:r w:rsidR="00527A29">
              <w:t xml:space="preserve"> о раду са децом и родитељима у предшколској установи</w:t>
            </w:r>
            <w:r w:rsidR="00527A29">
              <w:rPr>
                <w:lang w:val="sr-Cyrl-CS"/>
              </w:rPr>
              <w:t>.</w:t>
            </w:r>
          </w:p>
        </w:tc>
        <w:tc>
          <w:tcPr>
            <w:tcW w:w="1420" w:type="dxa"/>
          </w:tcPr>
          <w:p w:rsidR="00ED0D7D" w:rsidRDefault="00527A29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D0D7D" w:rsidRDefault="00527A29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27A29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27A29" w:rsidRPr="00527A29">
              <w:rPr>
                <w:rFonts w:ascii="Times New Roman" w:hAnsi="Times New Roman" w:cs="Times New Roman"/>
                <w:sz w:val="24"/>
                <w:szCs w:val="24"/>
              </w:rPr>
              <w:t>Вођење документације о стручном усавршавању</w:t>
            </w:r>
          </w:p>
        </w:tc>
        <w:tc>
          <w:tcPr>
            <w:tcW w:w="1420" w:type="dxa"/>
          </w:tcPr>
          <w:p w:rsidR="00ED0D7D" w:rsidRDefault="00527A29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D0D7D" w:rsidRDefault="00527A29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27A29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3.</w:t>
            </w:r>
            <w:r w:rsidR="005816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527A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валуација</w:t>
            </w:r>
            <w:r w:rsidR="005816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евидентирање података добијених скринингом  Орјентационе процене</w:t>
            </w:r>
            <w:r w:rsidR="00527A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психомоторног развоја деце од 3 до 7 година у Установи</w:t>
            </w:r>
          </w:p>
        </w:tc>
        <w:tc>
          <w:tcPr>
            <w:tcW w:w="1420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D0D7D" w:rsidRDefault="00A05920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– децембар 2013</w:t>
            </w:r>
            <w:r w:rsidR="0058169E">
              <w:rPr>
                <w:lang w:val="sr-Cyrl-CS"/>
              </w:rPr>
              <w:t>.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AD68DF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8169E">
              <w:rPr>
                <w:rFonts w:ascii="Times New Roman" w:hAnsi="Times New Roman" w:cs="Times New Roman"/>
                <w:sz w:val="24"/>
                <w:szCs w:val="24"/>
              </w:rPr>
              <w:t>Евалуација ИОП-а и скала развоја, понашања и социограма за потребе реализације инклузивног програма</w:t>
            </w:r>
          </w:p>
        </w:tc>
        <w:tc>
          <w:tcPr>
            <w:tcW w:w="1420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D0D7D" w:rsidRDefault="00A05920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јануар 2014</w:t>
            </w:r>
            <w:r w:rsidR="0058169E">
              <w:rPr>
                <w:lang w:val="sr-Cyrl-CS"/>
              </w:rPr>
              <w:t>.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8169E" w:rsidRDefault="00D81228" w:rsidP="0058169E">
            <w:pPr>
              <w:pStyle w:val="BodyText"/>
              <w:snapToGrid w:val="0"/>
              <w:jc w:val="left"/>
              <w:rPr>
                <w:lang w:val="sr-Cyrl-CS"/>
              </w:rPr>
            </w:pPr>
            <w:r>
              <w:t>5.</w:t>
            </w:r>
            <w:r w:rsidR="00FD56C3">
              <w:t xml:space="preserve">Вођење евиденције </w:t>
            </w:r>
            <w:r w:rsidR="0058169E">
              <w:t>о извршеним анализама, истраживањима,  психолошким тестирањима, посећеним активностима</w:t>
            </w:r>
            <w:r w:rsidR="00FD56C3">
              <w:rPr>
                <w:lang w:val="sr-Cyrl-CS"/>
              </w:rPr>
              <w:t xml:space="preserve"> </w:t>
            </w:r>
          </w:p>
        </w:tc>
        <w:tc>
          <w:tcPr>
            <w:tcW w:w="1420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8169E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8169E"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Припрема за све послове предвиђене годишњим програмом и оперативним плановима рада психолога</w:t>
            </w:r>
          </w:p>
        </w:tc>
        <w:tc>
          <w:tcPr>
            <w:tcW w:w="1420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 xml:space="preserve">посредан </w:t>
            </w:r>
          </w:p>
        </w:tc>
        <w:tc>
          <w:tcPr>
            <w:tcW w:w="2045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8169E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8169E"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Прикупљање и на одговарајући начин чување и заштита материјала који садржи личне податке о </w:t>
            </w:r>
            <w:r w:rsidR="0058169E" w:rsidRPr="0058169E">
              <w:rPr>
                <w:rFonts w:ascii="Times New Roman" w:hAnsi="Times New Roman" w:cs="Times New Roman"/>
                <w:sz w:val="24"/>
                <w:szCs w:val="24"/>
              </w:rPr>
              <w:t>деци</w:t>
            </w:r>
            <w:r w:rsidR="0058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ED0D7D" w:rsidRDefault="0058169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58169E" w:rsidRDefault="00D81228" w:rsidP="0058169E">
            <w:pPr>
              <w:snapToGrid w:val="0"/>
            </w:pPr>
            <w:r>
              <w:t>8.</w:t>
            </w:r>
            <w:r w:rsidR="0058169E" w:rsidRPr="0058169E">
              <w:t xml:space="preserve">Праћење савремене </w:t>
            </w:r>
            <w:r w:rsidR="0058169E">
              <w:t xml:space="preserve">психолошко – педагошке </w:t>
            </w:r>
            <w:r w:rsidR="0058169E" w:rsidRPr="0058169E">
              <w:t>литературе</w:t>
            </w:r>
            <w:r w:rsidR="0058169E">
              <w:t>: часопис Психологија, Психолошке новине</w:t>
            </w:r>
          </w:p>
        </w:tc>
        <w:tc>
          <w:tcPr>
            <w:tcW w:w="1420" w:type="dxa"/>
          </w:tcPr>
          <w:p w:rsidR="00ED0D7D" w:rsidRDefault="002A72B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ED0D7D" w:rsidRDefault="002A72B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ED0D7D" w:rsidRPr="003841CF" w:rsidTr="00337AAC">
        <w:tc>
          <w:tcPr>
            <w:tcW w:w="5341" w:type="dxa"/>
          </w:tcPr>
          <w:p w:rsidR="00ED0D7D" w:rsidRPr="002A72BE" w:rsidRDefault="00D81228" w:rsidP="00337AA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9.</w:t>
            </w:r>
            <w:r w:rsidR="002A72BE" w:rsidRPr="002A72BE">
              <w:rPr>
                <w:rFonts w:ascii="Times New Roman" w:hAnsi="Times New Roman" w:cs="Times New Roman"/>
                <w:sz w:val="24"/>
                <w:szCs w:val="22"/>
              </w:rPr>
              <w:t>Учестовање у раду Удружења стручних сарадника предшколских установа и других стручних скупова</w:t>
            </w:r>
          </w:p>
        </w:tc>
        <w:tc>
          <w:tcPr>
            <w:tcW w:w="1420" w:type="dxa"/>
          </w:tcPr>
          <w:p w:rsidR="00ED0D7D" w:rsidRDefault="002A72B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ED0D7D" w:rsidRDefault="002A72B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  <w:tr w:rsidR="00BD635F" w:rsidRPr="003841CF" w:rsidTr="00337AAC">
        <w:tc>
          <w:tcPr>
            <w:tcW w:w="5341" w:type="dxa"/>
          </w:tcPr>
          <w:p w:rsidR="00BD635F" w:rsidRDefault="00BD635F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>
              <w:rPr>
                <w:lang w:val="sr-Cyrl-CS"/>
              </w:rPr>
              <w:t xml:space="preserve"> </w:t>
            </w:r>
            <w:r w:rsidRPr="00BD63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Учешће на Стручним сустретима стручних сарадника ПУ на Затибору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тему </w:t>
            </w:r>
            <w:r w:rsidRPr="00BD63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начај раног развоја детета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П</w:t>
            </w:r>
            <w:r w:rsidRPr="00BD63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резентација рада „Моћ маште, моћ покрета“</w:t>
            </w:r>
          </w:p>
        </w:tc>
        <w:tc>
          <w:tcPr>
            <w:tcW w:w="1420" w:type="dxa"/>
          </w:tcPr>
          <w:p w:rsidR="00BD635F" w:rsidRDefault="00BD635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BD635F" w:rsidRDefault="00BD635F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17 – 20.октобар 2013.</w:t>
            </w:r>
          </w:p>
        </w:tc>
      </w:tr>
      <w:tr w:rsidR="00A326DB" w:rsidRPr="003841CF" w:rsidTr="00337AAC">
        <w:tc>
          <w:tcPr>
            <w:tcW w:w="5341" w:type="dxa"/>
          </w:tcPr>
          <w:p w:rsidR="00A326DB" w:rsidRDefault="00A326DB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11.Четврти регионални</w:t>
            </w:r>
            <w:r w:rsidRPr="00603D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састанак Мреже подршске инклузивном образовању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– примери добре праксе, Суботица</w:t>
            </w:r>
          </w:p>
        </w:tc>
        <w:tc>
          <w:tcPr>
            <w:tcW w:w="1420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23..октобар 2013</w:t>
            </w:r>
          </w:p>
        </w:tc>
      </w:tr>
      <w:tr w:rsidR="00A326DB" w:rsidRPr="003841CF" w:rsidTr="00337AAC">
        <w:tc>
          <w:tcPr>
            <w:tcW w:w="5341" w:type="dxa"/>
          </w:tcPr>
          <w:p w:rsidR="00A326DB" w:rsidRDefault="00A326DB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12.Трећи</w:t>
            </w:r>
            <w:r w:rsidRPr="00603D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велики састанак Мреже подршске инклузивном образовању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– подршка развоју инклузивног образовања - Београд</w:t>
            </w:r>
          </w:p>
        </w:tc>
        <w:tc>
          <w:tcPr>
            <w:tcW w:w="1420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22.-23.новембар 2013.</w:t>
            </w:r>
          </w:p>
        </w:tc>
      </w:tr>
      <w:tr w:rsidR="00A326DB" w:rsidRPr="003841CF" w:rsidTr="00337AAC">
        <w:tc>
          <w:tcPr>
            <w:tcW w:w="5341" w:type="dxa"/>
          </w:tcPr>
          <w:p w:rsidR="00A326DB" w:rsidRDefault="00A326DB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13.Тематски Актив васпитача млађе групе – аутизам</w:t>
            </w:r>
          </w:p>
        </w:tc>
        <w:tc>
          <w:tcPr>
            <w:tcW w:w="1420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20. новембар 2013.</w:t>
            </w:r>
          </w:p>
        </w:tc>
      </w:tr>
      <w:tr w:rsidR="00A326DB" w:rsidRPr="003841CF" w:rsidTr="00337AAC">
        <w:tc>
          <w:tcPr>
            <w:tcW w:w="5341" w:type="dxa"/>
          </w:tcPr>
          <w:p w:rsidR="00A326DB" w:rsidRPr="00A326DB" w:rsidRDefault="00A326DB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Pr="00A326DB">
              <w:rPr>
                <w:rFonts w:ascii="Times New Roman" w:hAnsi="Times New Roman" w:cs="Times New Roman"/>
                <w:sz w:val="24"/>
                <w:szCs w:val="24"/>
              </w:rPr>
              <w:t>Организација и учествовање на Међународном скупу „</w:t>
            </w:r>
            <w:r w:rsidRPr="00A32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Пракса у огледалу-</w:t>
            </w:r>
            <w:r w:rsidRPr="00A326D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A32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26DB">
              <w:rPr>
                <w:rFonts w:ascii="Times New Roman" w:hAnsi="Times New Roman" w:cs="Times New Roman"/>
                <w:sz w:val="24"/>
                <w:szCs w:val="24"/>
              </w:rPr>
              <w:t>memoriam</w:t>
            </w:r>
            <w:r w:rsidRPr="00A326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Дујо Руње</w:t>
            </w:r>
            <w:r w:rsidRPr="00A326DB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  <w:tc>
          <w:tcPr>
            <w:tcW w:w="1420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29 - 30..новембар 2013.</w:t>
            </w:r>
          </w:p>
        </w:tc>
      </w:tr>
      <w:tr w:rsidR="00A326DB" w:rsidRPr="003841CF" w:rsidTr="00337AAC">
        <w:tc>
          <w:tcPr>
            <w:tcW w:w="5341" w:type="dxa"/>
          </w:tcPr>
          <w:p w:rsidR="00A326DB" w:rsidRDefault="00A326DB" w:rsidP="00BD63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 Обележавање Дана особа са инвалидитетом – знаковни језик</w:t>
            </w:r>
          </w:p>
        </w:tc>
        <w:tc>
          <w:tcPr>
            <w:tcW w:w="1420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A326DB" w:rsidRDefault="00A326DB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 децембар 2013.</w:t>
            </w:r>
          </w:p>
        </w:tc>
      </w:tr>
      <w:tr w:rsidR="00ED0D7D" w:rsidRPr="002A72BE" w:rsidTr="00337AAC">
        <w:tc>
          <w:tcPr>
            <w:tcW w:w="5341" w:type="dxa"/>
          </w:tcPr>
          <w:p w:rsidR="00ED0D7D" w:rsidRPr="00FD56C3" w:rsidRDefault="00F34396" w:rsidP="00F34396">
            <w:pPr>
              <w:snapToGrid w:val="0"/>
            </w:pPr>
            <w:r>
              <w:t>16</w:t>
            </w:r>
            <w:r w:rsidR="00D81228">
              <w:t>.</w:t>
            </w:r>
            <w:r w:rsidRPr="002A72BE">
              <w:t xml:space="preserve"> Припремање и вођење семинара за васпитаче и сестре</w:t>
            </w:r>
            <w:r>
              <w:t xml:space="preserve"> –Моћ маште, моћ покрета – драмски метод у причама за децу (кат. бр. 588)</w:t>
            </w:r>
          </w:p>
        </w:tc>
        <w:tc>
          <w:tcPr>
            <w:tcW w:w="1420" w:type="dxa"/>
          </w:tcPr>
          <w:p w:rsidR="00ED0D7D" w:rsidRPr="002A72BE" w:rsidRDefault="005F69C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2A72BE"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FD56C3" w:rsidRPr="002A72BE" w:rsidRDefault="00F34396" w:rsidP="00F34396">
            <w:pPr>
              <w:pStyle w:val="clan"/>
              <w:snapToGrid w:val="0"/>
              <w:spacing w:before="0" w:beforeAutospacing="0" w:after="0" w:afterAutospacing="0"/>
              <w:rPr>
                <w:lang w:val="sr-Cyrl-CS"/>
              </w:rPr>
            </w:pPr>
            <w:r>
              <w:rPr>
                <w:lang w:val="sr-Cyrl-CS"/>
              </w:rPr>
              <w:t>20.-21. децембар2013.</w:t>
            </w:r>
          </w:p>
        </w:tc>
      </w:tr>
      <w:tr w:rsidR="005F69CF" w:rsidRPr="002A72BE" w:rsidTr="00337AAC">
        <w:tc>
          <w:tcPr>
            <w:tcW w:w="5341" w:type="dxa"/>
          </w:tcPr>
          <w:p w:rsidR="005F69CF" w:rsidRPr="002A72BE" w:rsidRDefault="00F34396" w:rsidP="00F34396">
            <w:pPr>
              <w:snapToGrid w:val="0"/>
            </w:pPr>
            <w:r>
              <w:t>17</w:t>
            </w:r>
            <w:r w:rsidR="00D81228">
              <w:t>.</w:t>
            </w:r>
            <w:r w:rsidRPr="002A72BE">
              <w:t xml:space="preserve"> Припремање и вођење семинара за васпитаче </w:t>
            </w:r>
            <w:r w:rsidRPr="002A72BE">
              <w:lastRenderedPageBreak/>
              <w:t>и сестре</w:t>
            </w:r>
            <w:r>
              <w:t xml:space="preserve"> – Вртић и школа по мери детета – инклузивни модел рада у вртићима и основним школама (кат. бр. 381)</w:t>
            </w:r>
          </w:p>
        </w:tc>
        <w:tc>
          <w:tcPr>
            <w:tcW w:w="1420" w:type="dxa"/>
          </w:tcPr>
          <w:p w:rsidR="005F69CF" w:rsidRDefault="005F69CF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непосредан</w:t>
            </w:r>
          </w:p>
        </w:tc>
        <w:tc>
          <w:tcPr>
            <w:tcW w:w="2045" w:type="dxa"/>
          </w:tcPr>
          <w:p w:rsidR="005F69CF" w:rsidRDefault="00F34396" w:rsidP="00F34396">
            <w:pPr>
              <w:pStyle w:val="clan"/>
              <w:snapToGrid w:val="0"/>
              <w:spacing w:before="0" w:beforeAutospacing="0" w:after="0" w:afterAutospacing="0"/>
              <w:rPr>
                <w:lang w:val="sr-Cyrl-CS"/>
              </w:rPr>
            </w:pPr>
            <w:r>
              <w:rPr>
                <w:lang w:val="sr-Cyrl-CS"/>
              </w:rPr>
              <w:t xml:space="preserve">21.и 22. Јануар </w:t>
            </w:r>
            <w:r>
              <w:rPr>
                <w:lang w:val="sr-Cyrl-CS"/>
              </w:rPr>
              <w:lastRenderedPageBreak/>
              <w:t>2014.</w:t>
            </w:r>
          </w:p>
        </w:tc>
      </w:tr>
      <w:tr w:rsidR="005F69CF" w:rsidRPr="002A72BE" w:rsidTr="00337AAC">
        <w:tc>
          <w:tcPr>
            <w:tcW w:w="5341" w:type="dxa"/>
          </w:tcPr>
          <w:p w:rsidR="005F69CF" w:rsidRDefault="00852816" w:rsidP="00A326DB">
            <w:pPr>
              <w:snapToGrid w:val="0"/>
            </w:pPr>
            <w:r>
              <w:lastRenderedPageBreak/>
              <w:t>18..Ефикасно дисциплиновање, приступи и технике</w:t>
            </w:r>
          </w:p>
        </w:tc>
        <w:tc>
          <w:tcPr>
            <w:tcW w:w="1420" w:type="dxa"/>
          </w:tcPr>
          <w:p w:rsidR="005F69CF" w:rsidRDefault="00852816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5F69CF" w:rsidRDefault="00852816" w:rsidP="005F69CF">
            <w:pPr>
              <w:pStyle w:val="clan"/>
              <w:snapToGrid w:val="0"/>
              <w:spacing w:before="0" w:beforeAutospacing="0" w:after="0" w:afterAutospacing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18. јануар 2014.</w:t>
            </w:r>
          </w:p>
        </w:tc>
      </w:tr>
      <w:tr w:rsidR="00ED0D7D" w:rsidRPr="002A72BE" w:rsidTr="00337AAC">
        <w:tc>
          <w:tcPr>
            <w:tcW w:w="5341" w:type="dxa"/>
          </w:tcPr>
          <w:p w:rsidR="00ED0D7D" w:rsidRPr="002A72BE" w:rsidRDefault="005C55EF" w:rsidP="00337AAC">
            <w:pPr>
              <w:pStyle w:val="clan"/>
              <w:snapToGrid w:val="0"/>
              <w:spacing w:before="0" w:after="0"/>
              <w:rPr>
                <w:lang w:val="sr-Latn-CS"/>
              </w:rPr>
            </w:pPr>
            <w:r>
              <w:t>19</w:t>
            </w:r>
            <w:r w:rsidR="00D81228">
              <w:t>.</w:t>
            </w:r>
            <w:r w:rsidR="002A72BE" w:rsidRPr="002A72BE">
              <w:t>Израда инструмената за праћење дечјег развоја и евалуацију програма и васпитно - образовног рада</w:t>
            </w:r>
          </w:p>
        </w:tc>
        <w:tc>
          <w:tcPr>
            <w:tcW w:w="1420" w:type="dxa"/>
          </w:tcPr>
          <w:p w:rsidR="00ED0D7D" w:rsidRPr="002A72BE" w:rsidRDefault="002A72B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</w:tcPr>
          <w:p w:rsidR="00ED0D7D" w:rsidRPr="002A72BE" w:rsidRDefault="002A72B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току године </w:t>
            </w:r>
          </w:p>
        </w:tc>
      </w:tr>
      <w:tr w:rsidR="002A72BE" w:rsidRPr="003841CF" w:rsidTr="00337AAC">
        <w:tc>
          <w:tcPr>
            <w:tcW w:w="5341" w:type="dxa"/>
          </w:tcPr>
          <w:p w:rsidR="002A72BE" w:rsidRPr="00197DD4" w:rsidRDefault="005C55EF" w:rsidP="00337AAC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81228">
              <w:rPr>
                <w:lang w:val="ru-RU"/>
              </w:rPr>
              <w:t>.</w:t>
            </w:r>
            <w:r w:rsidR="002A72BE">
              <w:rPr>
                <w:lang w:val="ru-RU"/>
              </w:rPr>
              <w:t>Стручно усавршавање – израда докторске дисертације на тему: Особеност улоге оца у динамици породичних односа у породицама где постоји дете са сметњама у развоју органског порекла</w:t>
            </w:r>
          </w:p>
        </w:tc>
        <w:tc>
          <w:tcPr>
            <w:tcW w:w="1420" w:type="dxa"/>
          </w:tcPr>
          <w:p w:rsidR="002A72BE" w:rsidRDefault="002A72BE" w:rsidP="00337AA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45" w:type="dxa"/>
          </w:tcPr>
          <w:p w:rsidR="002A72BE" w:rsidRDefault="002A72BE" w:rsidP="00337AA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</w:tr>
    </w:tbl>
    <w:p w:rsidR="00ED0D7D" w:rsidRDefault="00ED0D7D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301"/>
        <w:gridCol w:w="2309"/>
        <w:gridCol w:w="2134"/>
        <w:gridCol w:w="2222"/>
      </w:tblGrid>
      <w:tr w:rsidR="00D81228" w:rsidTr="00D81228">
        <w:trPr>
          <w:tblCellSpacing w:w="20" w:type="dxa"/>
        </w:trPr>
        <w:tc>
          <w:tcPr>
            <w:tcW w:w="2241" w:type="dxa"/>
          </w:tcPr>
          <w:p w:rsidR="00D81228" w:rsidRPr="008760AB" w:rsidRDefault="00D81228" w:rsidP="006E4CBA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8760A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Садржај праћења и вредновања</w:t>
            </w:r>
          </w:p>
        </w:tc>
        <w:tc>
          <w:tcPr>
            <w:tcW w:w="2269" w:type="dxa"/>
          </w:tcPr>
          <w:p w:rsidR="00D81228" w:rsidRPr="008760AB" w:rsidRDefault="00D81228" w:rsidP="006E4CBA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8760A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Начини праћења и вредновања</w:t>
            </w:r>
          </w:p>
        </w:tc>
        <w:tc>
          <w:tcPr>
            <w:tcW w:w="2094" w:type="dxa"/>
          </w:tcPr>
          <w:p w:rsidR="00D81228" w:rsidRPr="008760AB" w:rsidRDefault="00D81228" w:rsidP="006E4CBA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8760A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Време</w:t>
            </w:r>
          </w:p>
        </w:tc>
        <w:tc>
          <w:tcPr>
            <w:tcW w:w="2162" w:type="dxa"/>
          </w:tcPr>
          <w:p w:rsidR="00D81228" w:rsidRPr="008760AB" w:rsidRDefault="00D81228" w:rsidP="006E4CBA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8760A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Носиоци праћења вредновања</w:t>
            </w:r>
          </w:p>
        </w:tc>
      </w:tr>
      <w:tr w:rsidR="000E69B2" w:rsidTr="00D81228">
        <w:trPr>
          <w:tblCellSpacing w:w="20" w:type="dxa"/>
        </w:trPr>
        <w:tc>
          <w:tcPr>
            <w:tcW w:w="2241" w:type="dxa"/>
          </w:tcPr>
          <w:p w:rsidR="000E69B2" w:rsidRPr="00147D80" w:rsidRDefault="000E69B2" w:rsidP="00B130C6">
            <w:pPr>
              <w:shd w:val="clear" w:color="auto" w:fill="FFFFFF"/>
            </w:pPr>
            <w:r>
              <w:t>10.</w:t>
            </w:r>
            <w:r w:rsidRPr="00677885">
              <w:t>Број сати стручног усавршавања</w:t>
            </w:r>
          </w:p>
        </w:tc>
        <w:tc>
          <w:tcPr>
            <w:tcW w:w="2269" w:type="dxa"/>
          </w:tcPr>
          <w:p w:rsidR="000E69B2" w:rsidRDefault="000E69B2" w:rsidP="00B130C6">
            <w:pPr>
              <w:shd w:val="clear" w:color="auto" w:fill="FFFFFF"/>
            </w:pPr>
            <w:r w:rsidRPr="008760AB">
              <w:t xml:space="preserve">Евидентирањем уверења  у личним досијеима запослених и уношењем података о броју бодова у електронску  Базу података о стручном усавршавању запослених </w:t>
            </w:r>
          </w:p>
          <w:p w:rsidR="000E69B2" w:rsidRPr="008760AB" w:rsidRDefault="000E69B2" w:rsidP="00B130C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2094" w:type="dxa"/>
          </w:tcPr>
          <w:p w:rsidR="000E69B2" w:rsidRPr="00111B5A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Након завршетка Стручног скупа</w:t>
            </w:r>
          </w:p>
        </w:tc>
        <w:tc>
          <w:tcPr>
            <w:tcW w:w="2162" w:type="dxa"/>
          </w:tcPr>
          <w:p w:rsidR="000E69B2" w:rsidRPr="00111B5A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Тим за стручно усавршавање</w:t>
            </w:r>
          </w:p>
        </w:tc>
      </w:tr>
      <w:tr w:rsidR="000E69B2" w:rsidTr="00D81228">
        <w:trPr>
          <w:tblCellSpacing w:w="20" w:type="dxa"/>
        </w:trPr>
        <w:tc>
          <w:tcPr>
            <w:tcW w:w="2241" w:type="dxa"/>
          </w:tcPr>
          <w:p w:rsidR="000E69B2" w:rsidRDefault="000E69B2" w:rsidP="00B130C6">
            <w:pPr>
              <w:shd w:val="clear" w:color="auto" w:fill="FFFFFF"/>
            </w:pPr>
            <w:r>
              <w:t>11.Примена у пракси</w:t>
            </w:r>
          </w:p>
        </w:tc>
        <w:tc>
          <w:tcPr>
            <w:tcW w:w="2269" w:type="dxa"/>
          </w:tcPr>
          <w:p w:rsidR="000E69B2" w:rsidRPr="008F2EF5" w:rsidRDefault="000E69B2" w:rsidP="00B130C6">
            <w:pPr>
              <w:shd w:val="clear" w:color="auto" w:fill="FFFFFF"/>
            </w:pPr>
            <w:r>
              <w:t>Усмена аналиѕа презентованих радова</w:t>
            </w:r>
          </w:p>
        </w:tc>
        <w:tc>
          <w:tcPr>
            <w:tcW w:w="2094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Октобар 2013.</w:t>
            </w:r>
          </w:p>
        </w:tc>
        <w:tc>
          <w:tcPr>
            <w:tcW w:w="2162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Учесници скупа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Default="000E69B2" w:rsidP="00B130C6">
            <w:pPr>
              <w:shd w:val="clear" w:color="auto" w:fill="FFFFFF"/>
            </w:pPr>
            <w:r>
              <w:t>12.Примена у пракси</w:t>
            </w:r>
          </w:p>
        </w:tc>
        <w:tc>
          <w:tcPr>
            <w:tcW w:w="2269" w:type="dxa"/>
          </w:tcPr>
          <w:p w:rsidR="000E69B2" w:rsidRDefault="000E69B2" w:rsidP="00B130C6">
            <w:pPr>
              <w:shd w:val="clear" w:color="auto" w:fill="FFFFFF"/>
            </w:pPr>
            <w:r>
              <w:t>Усмена аналиѕа презентованих радова</w:t>
            </w:r>
          </w:p>
        </w:tc>
        <w:tc>
          <w:tcPr>
            <w:tcW w:w="2094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Новембар 2013.</w:t>
            </w:r>
          </w:p>
        </w:tc>
        <w:tc>
          <w:tcPr>
            <w:tcW w:w="2162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Учесници скупа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Default="000E69B2" w:rsidP="00B130C6">
            <w:pPr>
              <w:shd w:val="clear" w:color="auto" w:fill="FFFFFF"/>
            </w:pPr>
            <w:r>
              <w:t>13..Примена у пракси</w:t>
            </w:r>
          </w:p>
        </w:tc>
        <w:tc>
          <w:tcPr>
            <w:tcW w:w="2269" w:type="dxa"/>
          </w:tcPr>
          <w:p w:rsidR="000E69B2" w:rsidRDefault="000E69B2" w:rsidP="00B130C6">
            <w:pPr>
              <w:shd w:val="clear" w:color="auto" w:fill="FFFFFF"/>
            </w:pPr>
            <w:r>
              <w:t>Анализа евалуационих листова учесника</w:t>
            </w:r>
          </w:p>
        </w:tc>
        <w:tc>
          <w:tcPr>
            <w:tcW w:w="2094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Новембар 2014.</w:t>
            </w:r>
          </w:p>
        </w:tc>
        <w:tc>
          <w:tcPr>
            <w:tcW w:w="2162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Учесници Актива</w:t>
            </w:r>
          </w:p>
        </w:tc>
      </w:tr>
      <w:tr w:rsidR="000E69B2" w:rsidTr="00D81228">
        <w:trPr>
          <w:tblCellSpacing w:w="20" w:type="dxa"/>
        </w:trPr>
        <w:tc>
          <w:tcPr>
            <w:tcW w:w="2241" w:type="dxa"/>
          </w:tcPr>
          <w:p w:rsidR="000E69B2" w:rsidRPr="001E3C69" w:rsidRDefault="000E69B2" w:rsidP="00B130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Pr="001E3C69">
              <w:rPr>
                <w:lang w:val="ru-RU"/>
              </w:rPr>
              <w:t>Квалитет организације скупа</w:t>
            </w:r>
          </w:p>
          <w:p w:rsidR="000E69B2" w:rsidRPr="004C5D8D" w:rsidRDefault="000E69B2" w:rsidP="00B130C6">
            <w:pPr>
              <w:shd w:val="clear" w:color="auto" w:fill="FFFFFF"/>
              <w:ind w:left="720"/>
              <w:rPr>
                <w:lang w:val="ru-RU"/>
              </w:rPr>
            </w:pPr>
          </w:p>
        </w:tc>
        <w:tc>
          <w:tcPr>
            <w:tcW w:w="2269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 w:rsidRPr="004C5D8D">
              <w:rPr>
                <w:lang w:val="ru-RU"/>
              </w:rPr>
              <w:t>Дискусија на Педагошком колегијуму</w:t>
            </w:r>
          </w:p>
        </w:tc>
        <w:tc>
          <w:tcPr>
            <w:tcW w:w="2094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децембар 2013</w:t>
            </w:r>
            <w:r w:rsidRPr="004C5D8D">
              <w:rPr>
                <w:lang w:val="ru-RU"/>
              </w:rPr>
              <w:t>.</w:t>
            </w:r>
          </w:p>
        </w:tc>
        <w:tc>
          <w:tcPr>
            <w:tcW w:w="2162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 w:rsidRPr="004C5D8D">
              <w:rPr>
                <w:lang w:val="ru-RU"/>
              </w:rPr>
              <w:t>Учесници Колегијума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Default="000E69B2" w:rsidP="00B130C6">
            <w:pPr>
              <w:shd w:val="clear" w:color="auto" w:fill="FFFFFF"/>
            </w:pPr>
            <w:r>
              <w:t>15.Примена у пракси</w:t>
            </w:r>
          </w:p>
        </w:tc>
        <w:tc>
          <w:tcPr>
            <w:tcW w:w="2269" w:type="dxa"/>
          </w:tcPr>
          <w:p w:rsidR="000E69B2" w:rsidRDefault="000E69B2" w:rsidP="00B130C6">
            <w:pPr>
              <w:shd w:val="clear" w:color="auto" w:fill="FFFFFF"/>
            </w:pPr>
            <w:r>
              <w:t xml:space="preserve">Усмена анализа презентованих </w:t>
            </w:r>
            <w:r>
              <w:lastRenderedPageBreak/>
              <w:t>радова</w:t>
            </w:r>
          </w:p>
        </w:tc>
        <w:tc>
          <w:tcPr>
            <w:tcW w:w="2094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Децембар 2013.</w:t>
            </w:r>
          </w:p>
        </w:tc>
        <w:tc>
          <w:tcPr>
            <w:tcW w:w="2162" w:type="dxa"/>
          </w:tcPr>
          <w:p w:rsidR="000E69B2" w:rsidRDefault="000E69B2" w:rsidP="00B130C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Учесници скупа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Pr="004C5D8D" w:rsidRDefault="000E69B2" w:rsidP="00B130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lastRenderedPageBreak/>
              <w:t>16.Примена у пракси</w:t>
            </w:r>
          </w:p>
        </w:tc>
        <w:tc>
          <w:tcPr>
            <w:tcW w:w="2269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Анализа евалуационих листова учесника</w:t>
            </w:r>
          </w:p>
        </w:tc>
        <w:tc>
          <w:tcPr>
            <w:tcW w:w="2094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децембар 2013.</w:t>
            </w:r>
          </w:p>
        </w:tc>
        <w:tc>
          <w:tcPr>
            <w:tcW w:w="2162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Аутори и реализатори семинара мр Дијана Копуновић Торма, психолог из Установе и Душица Бојовић, писац и васпитач из Београда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Pr="004C5D8D" w:rsidRDefault="000E69B2" w:rsidP="00B130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17.Примена у пракси</w:t>
            </w:r>
          </w:p>
        </w:tc>
        <w:tc>
          <w:tcPr>
            <w:tcW w:w="2269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Анализа евалуационих листова учесника</w:t>
            </w:r>
          </w:p>
        </w:tc>
        <w:tc>
          <w:tcPr>
            <w:tcW w:w="2094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јануар 2014.</w:t>
            </w:r>
          </w:p>
        </w:tc>
        <w:tc>
          <w:tcPr>
            <w:tcW w:w="2162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Аутори и реализатори семинара мр Дијана Копуновић Торма, психолог и Јасмина Кукић, педагог</w:t>
            </w:r>
          </w:p>
        </w:tc>
      </w:tr>
      <w:tr w:rsidR="000E69B2" w:rsidRPr="00AA0A76" w:rsidTr="00D81228">
        <w:trPr>
          <w:tblCellSpacing w:w="20" w:type="dxa"/>
        </w:trPr>
        <w:tc>
          <w:tcPr>
            <w:tcW w:w="2241" w:type="dxa"/>
          </w:tcPr>
          <w:p w:rsidR="000E69B2" w:rsidRPr="004C5D8D" w:rsidRDefault="000E69B2" w:rsidP="00B130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18.Примена у пракси</w:t>
            </w:r>
          </w:p>
        </w:tc>
        <w:tc>
          <w:tcPr>
            <w:tcW w:w="2269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Анализа евалуационих листова учесника</w:t>
            </w:r>
          </w:p>
        </w:tc>
        <w:tc>
          <w:tcPr>
            <w:tcW w:w="2094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јануар 2014.</w:t>
            </w:r>
          </w:p>
        </w:tc>
        <w:tc>
          <w:tcPr>
            <w:tcW w:w="2162" w:type="dxa"/>
          </w:tcPr>
          <w:p w:rsidR="000E69B2" w:rsidRPr="004C5D8D" w:rsidRDefault="000E69B2" w:rsidP="00B130C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Реализатори семинара</w:t>
            </w:r>
          </w:p>
        </w:tc>
      </w:tr>
    </w:tbl>
    <w:p w:rsidR="0038024C" w:rsidRDefault="0038024C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966"/>
      </w:tblGrid>
      <w:tr w:rsidR="00BD792F" w:rsidRPr="00AA0A76" w:rsidTr="00986E6E">
        <w:trPr>
          <w:tblCellSpacing w:w="20" w:type="dxa"/>
        </w:trPr>
        <w:tc>
          <w:tcPr>
            <w:tcW w:w="8886" w:type="dxa"/>
          </w:tcPr>
          <w:p w:rsidR="00BD792F" w:rsidRDefault="00BD792F" w:rsidP="006E4CBA">
            <w:pPr>
              <w:rPr>
                <w:lang w:val="ru-RU"/>
              </w:rPr>
            </w:pPr>
            <w:r w:rsidRPr="008760AB">
              <w:rPr>
                <w:b/>
                <w:i/>
                <w:noProof/>
                <w:lang w:val="sr-Cyrl-CS"/>
              </w:rPr>
              <w:t>Резултати квалитативне и квантитативне анализе: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Pr="008F2EF5" w:rsidRDefault="0072049F" w:rsidP="00B130C6">
            <w:pPr>
              <w:rPr>
                <w:noProof/>
                <w:color w:val="FF0000"/>
                <w:lang w:val="sr-Cyrl-CS"/>
              </w:rPr>
            </w:pPr>
            <w:r>
              <w:rPr>
                <w:noProof/>
                <w:lang w:val="sr-Cyrl-CS"/>
              </w:rPr>
              <w:t xml:space="preserve">10.Стручни сусрети стручник сарадника Србије су били добро организовани а из наше установе радове су презентовали мр Дијана Копуновић Торма, психолог на тему – Драмски метод и технике у причама за децу, и Милана Јовичевић, психолог и Виолета Врцељ Одри, педагог 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Default="0072049F" w:rsidP="00B130C6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11.У оквиру презентације примера добре праксе на нивоу региона испред Установе рад су припремиле мр Дијана Копуновић Торма, психолог, Клара Видаковић, васпитач и Јасмина Кукић, педагог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Default="0072049F" w:rsidP="00B130C6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12.</w:t>
            </w:r>
            <w:r w:rsidRPr="00360204">
              <w:rPr>
                <w:lang w:val="ru-RU"/>
              </w:rPr>
              <w:t xml:space="preserve"> Великом састанку Мреже подршке инклузивном образовању је присуствовала мр Дијана Копуновић Торма, психолог која је члан Мреже на нивоу Србије. Приказани су примери добре праксе у другим земљама и у Србији. Организовани су и Округли столови са циљем сагледавања тренутне ситуације у Србији по питању инклузивног образовања као и могућности унапређења праксе.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Default="0072049F" w:rsidP="00B130C6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13. На захтев васпитача млађе узрасне групе предавање на тему аутизма су реализовале мр Дијана Копуновић Торма, психолог, Јасна Скендеровић, логопед и Клара Видаковић, васпитач. У дискусији су сви активно учествовали и истакли су да им је ово предавање било значајно за практичан рад и препознавање аутозма у пракси.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Default="0072049F" w:rsidP="00B130C6">
            <w:pPr>
              <w:rPr>
                <w:noProof/>
                <w:lang w:val="sr-Cyrl-CS"/>
              </w:rPr>
            </w:pPr>
            <w:r>
              <w:rPr>
                <w:lang w:val="ru-RU"/>
              </w:rPr>
              <w:t>14</w:t>
            </w:r>
            <w:r w:rsidRPr="001A6301">
              <w:rPr>
                <w:lang w:val="ru-RU"/>
              </w:rPr>
              <w:t>.Реализација с</w:t>
            </w:r>
            <w:r>
              <w:rPr>
                <w:lang w:val="ru-RU"/>
              </w:rPr>
              <w:t>купа је била на високом нивоу као и к</w:t>
            </w:r>
            <w:r w:rsidRPr="001A6301">
              <w:rPr>
                <w:lang w:val="ru-RU"/>
              </w:rPr>
              <w:t>валитет презенто</w:t>
            </w:r>
            <w:r>
              <w:rPr>
                <w:lang w:val="ru-RU"/>
              </w:rPr>
              <w:t>ваних радова о чему сведоче евалуациони листови учесника скупа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Default="0072049F" w:rsidP="00B130C6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 xml:space="preserve">15.Презентован је знаковни језик који користе особе оштећеног слуха а закључак на скупу је био да би била добродошла организација едукације за запослене у </w:t>
            </w:r>
            <w:r>
              <w:rPr>
                <w:noProof/>
                <w:lang w:val="sr-Cyrl-CS"/>
              </w:rPr>
              <w:lastRenderedPageBreak/>
              <w:t>образовању ради квалитетније реализације инклузивног програма поготово што би на тај начин укључивање деце са оштећењем слуха у редован систем образовања било потпуно поједностављено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Pr="008760AB" w:rsidRDefault="0072049F" w:rsidP="00B130C6">
            <w:pPr>
              <w:rPr>
                <w:b/>
                <w:i/>
                <w:noProof/>
                <w:lang w:val="sr-Cyrl-CS"/>
              </w:rPr>
            </w:pPr>
            <w:r>
              <w:rPr>
                <w:lang w:val="ru-RU"/>
              </w:rPr>
              <w:lastRenderedPageBreak/>
              <w:t xml:space="preserve">16.Семинар је акредитован и носи 16 бодова. У групи је било 20 васпитача који су истакли веома позитивне утиске и семинар оценили са највишим оценама. Просечна оцена је била 4,00. </w:t>
            </w:r>
            <w:r w:rsidRPr="00FB27ED">
              <w:rPr>
                <w:lang w:val="sr-Cyrl-CS"/>
              </w:rPr>
              <w:t>Учесници су у евалуацији истакли да је семинар испунио сва њихова очекивања</w:t>
            </w:r>
            <w:r w:rsidRPr="00FB27ED">
              <w:rPr>
                <w:lang w:val="sr-Latn-CS"/>
              </w:rPr>
              <w:t>.</w:t>
            </w:r>
            <w:r w:rsidRPr="00287AEB">
              <w:rPr>
                <w:lang w:val="sr-Cyrl-CS"/>
              </w:rPr>
              <w:t xml:space="preserve"> Посебно су нагласили да је семинар оригиналан</w:t>
            </w:r>
            <w:r w:rsidRPr="00287AEB">
              <w:rPr>
                <w:lang w:val="sr-Latn-CS"/>
              </w:rPr>
              <w:t>,</w:t>
            </w:r>
            <w:r w:rsidRPr="00287AEB">
              <w:rPr>
                <w:lang w:val="sr-Cyrl-CS"/>
              </w:rPr>
              <w:t xml:space="preserve"> да их је обогатио новим, свежим идејама.</w:t>
            </w:r>
            <w:r w:rsidRPr="00FB27ED">
              <w:rPr>
                <w:lang w:val="sr-Cyrl-CS"/>
              </w:rPr>
              <w:t xml:space="preserve"> Такође је наглашено да се види како је семинар проистекао из праксе</w:t>
            </w:r>
            <w:r w:rsidRPr="00FB27ED">
              <w:rPr>
                <w:lang w:val="sr-Latn-CS"/>
              </w:rPr>
              <w:t>, да је прилагођен потреба</w:t>
            </w:r>
            <w:r w:rsidRPr="00FB27ED">
              <w:rPr>
                <w:lang w:val="sr-Cyrl-CS"/>
              </w:rPr>
              <w:t>ма</w:t>
            </w:r>
            <w:r>
              <w:rPr>
                <w:lang w:val="sr-Latn-CS"/>
              </w:rPr>
              <w:t xml:space="preserve"> деце и васпитач</w:t>
            </w:r>
            <w:r>
              <w:rPr>
                <w:lang w:val="sr-Cyrl-CS"/>
              </w:rPr>
              <w:t>а</w:t>
            </w:r>
            <w:r w:rsidRPr="00FB27ED">
              <w:rPr>
                <w:lang w:val="ru-RU"/>
              </w:rPr>
              <w:t xml:space="preserve"> а најбоља повратна информација је да је све примењиво у пракси и представља драгоцено искуство.</w:t>
            </w:r>
            <w:r>
              <w:rPr>
                <w:lang w:val="sr-Cyrl-CS"/>
              </w:rPr>
              <w:t xml:space="preserve"> 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Pr="00406E88" w:rsidRDefault="0072049F" w:rsidP="00B130C6">
            <w:pPr>
              <w:rPr>
                <w:lang w:val="sr-Cyrl-CS"/>
              </w:rPr>
            </w:pPr>
            <w:r>
              <w:rPr>
                <w:lang w:val="ru-RU"/>
              </w:rPr>
              <w:t xml:space="preserve">17.Семинар је акредитован и носи 16 бодова. У групи је било 22 васпитача који су истакли веома позитивне утиске и семинар оценили са највишим оценама. </w:t>
            </w:r>
            <w:r w:rsidRPr="00406E88">
              <w:rPr>
                <w:lang w:val="sr-Cyrl-CS"/>
              </w:rPr>
              <w:t xml:space="preserve">Као посебно вредне и лако применљиве у свакодневној пракси, сматрају добијене материјале  и  инструменте за рад са децом и родитељима. </w:t>
            </w:r>
            <w:r>
              <w:rPr>
                <w:lang w:val="ru-RU"/>
              </w:rPr>
              <w:t>Разбијени су стереотипи о укључивању деце са сметњама у развоју у редовне групе а семинар је допринео промени ставова васпитача у позитивном правцу.</w:t>
            </w:r>
          </w:p>
        </w:tc>
      </w:tr>
      <w:tr w:rsidR="0072049F" w:rsidRPr="00AA0A76" w:rsidTr="00986E6E">
        <w:trPr>
          <w:tblCellSpacing w:w="20" w:type="dxa"/>
        </w:trPr>
        <w:tc>
          <w:tcPr>
            <w:tcW w:w="8886" w:type="dxa"/>
          </w:tcPr>
          <w:p w:rsidR="0072049F" w:rsidRPr="001A6301" w:rsidRDefault="0072049F" w:rsidP="00B130C6">
            <w:pPr>
              <w:rPr>
                <w:lang w:val="ru-RU"/>
              </w:rPr>
            </w:pPr>
            <w:r>
              <w:rPr>
                <w:lang w:val="ru-RU"/>
              </w:rPr>
              <w:t xml:space="preserve">18.Семинар је организован као поклон семинар од стран еиздавачке куће Креативни центар. Рализован је у две групе тако да га је укупно похађало 40 васпитача и стручних сарадника. </w:t>
            </w:r>
          </w:p>
        </w:tc>
      </w:tr>
    </w:tbl>
    <w:p w:rsidR="009B3874" w:rsidRDefault="009B3874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E861C1" w:rsidRDefault="00E861C1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E861C1" w:rsidRDefault="00E861C1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9B3874" w:rsidRDefault="009B3874" w:rsidP="009B3874">
      <w:pPr>
        <w:suppressAutoHyphens/>
        <w:jc w:val="right"/>
        <w:rPr>
          <w:lang w:val="sr-Cyrl-CS"/>
        </w:rPr>
      </w:pPr>
      <w:r>
        <w:rPr>
          <w:lang w:val="sr-Cyrl-CS"/>
        </w:rPr>
        <w:t>мр Дијана Копуновић Торма, психолог и психотерапеут</w:t>
      </w:r>
    </w:p>
    <w:p w:rsidR="00E861C1" w:rsidRDefault="00E861C1" w:rsidP="009B3874">
      <w:pPr>
        <w:suppressAutoHyphens/>
        <w:jc w:val="right"/>
        <w:rPr>
          <w:lang w:val="sr-Cyrl-CS"/>
        </w:rPr>
      </w:pPr>
    </w:p>
    <w:p w:rsidR="00E861C1" w:rsidRDefault="00E861C1" w:rsidP="00E861C1">
      <w:pPr>
        <w:suppressAutoHyphens/>
        <w:rPr>
          <w:lang w:val="sr-Cyrl-CS"/>
        </w:rPr>
      </w:pPr>
    </w:p>
    <w:p w:rsidR="00E861C1" w:rsidRDefault="00E861C1" w:rsidP="00E861C1">
      <w:pPr>
        <w:suppressAutoHyphens/>
        <w:rPr>
          <w:lang w:val="sr-Cyrl-CS"/>
        </w:rPr>
      </w:pPr>
    </w:p>
    <w:p w:rsidR="00E861C1" w:rsidRDefault="00E861C1" w:rsidP="00E861C1">
      <w:pPr>
        <w:suppressAutoHyphens/>
        <w:rPr>
          <w:lang w:val="sr-Cyrl-CS"/>
        </w:rPr>
      </w:pPr>
    </w:p>
    <w:p w:rsidR="00ED0D7D" w:rsidRPr="001D0BC7" w:rsidRDefault="00ED0D7D" w:rsidP="001D0BC7">
      <w:pPr>
        <w:suppressAutoHyphens/>
        <w:jc w:val="both"/>
        <w:rPr>
          <w:lang w:val="sr-Cyrl-CS"/>
        </w:rPr>
      </w:pPr>
    </w:p>
    <w:sectPr w:rsidR="00ED0D7D" w:rsidRPr="001D0BC7" w:rsidSect="007E34B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EF5" w:rsidRDefault="00E70EF5">
      <w:r>
        <w:separator/>
      </w:r>
    </w:p>
  </w:endnote>
  <w:endnote w:type="continuationSeparator" w:id="1">
    <w:p w:rsidR="00E70EF5" w:rsidRDefault="00E7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obo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EF5" w:rsidRDefault="00E70EF5">
      <w:r>
        <w:separator/>
      </w:r>
    </w:p>
  </w:footnote>
  <w:footnote w:type="continuationSeparator" w:id="1">
    <w:p w:rsidR="00E70EF5" w:rsidRDefault="00E70E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3A27F1D"/>
    <w:multiLevelType w:val="hybridMultilevel"/>
    <w:tmpl w:val="1466DD26"/>
    <w:lvl w:ilvl="0" w:tplc="9926C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C62E3"/>
    <w:multiLevelType w:val="multilevel"/>
    <w:tmpl w:val="CA6ACC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223893"/>
    <w:multiLevelType w:val="singleLevel"/>
    <w:tmpl w:val="B6E05D66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0D73F10"/>
    <w:multiLevelType w:val="hybridMultilevel"/>
    <w:tmpl w:val="FB82655C"/>
    <w:lvl w:ilvl="0" w:tplc="48065F5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1B45691"/>
    <w:multiLevelType w:val="hybridMultilevel"/>
    <w:tmpl w:val="CA6ACC18"/>
    <w:lvl w:ilvl="0" w:tplc="D2C8F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427C1C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0416C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54F0"/>
    <w:multiLevelType w:val="hybridMultilevel"/>
    <w:tmpl w:val="CFF21330"/>
    <w:lvl w:ilvl="0" w:tplc="266EB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481E3C"/>
    <w:multiLevelType w:val="singleLevel"/>
    <w:tmpl w:val="3A1EDC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E4515C"/>
    <w:multiLevelType w:val="multilevel"/>
    <w:tmpl w:val="003E9B3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0">
    <w:nsid w:val="24115420"/>
    <w:multiLevelType w:val="hybridMultilevel"/>
    <w:tmpl w:val="2AA08A80"/>
    <w:lvl w:ilvl="0" w:tplc="81E49B2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8725B0E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2" w:tplc="AF4A388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C1BAAE9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EF2521"/>
    <w:multiLevelType w:val="hybridMultilevel"/>
    <w:tmpl w:val="14041C5E"/>
    <w:lvl w:ilvl="0" w:tplc="6022677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C54094"/>
    <w:multiLevelType w:val="hybridMultilevel"/>
    <w:tmpl w:val="6A5A6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A2149"/>
    <w:multiLevelType w:val="hybridMultilevel"/>
    <w:tmpl w:val="4B126998"/>
    <w:lvl w:ilvl="0" w:tplc="BF604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792D67"/>
    <w:multiLevelType w:val="singleLevel"/>
    <w:tmpl w:val="F9AE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u w:val="single"/>
      </w:rPr>
    </w:lvl>
  </w:abstractNum>
  <w:abstractNum w:abstractNumId="15">
    <w:nsid w:val="2DE02E5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0E46A01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04961"/>
    <w:multiLevelType w:val="multilevel"/>
    <w:tmpl w:val="24CE489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44F78E0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050D1"/>
    <w:multiLevelType w:val="hybridMultilevel"/>
    <w:tmpl w:val="6504AB4A"/>
    <w:lvl w:ilvl="0" w:tplc="1C286F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2604F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645607"/>
    <w:multiLevelType w:val="hybridMultilevel"/>
    <w:tmpl w:val="91FABC82"/>
    <w:lvl w:ilvl="0" w:tplc="BF604EA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093D2A"/>
    <w:multiLevelType w:val="hybridMultilevel"/>
    <w:tmpl w:val="79FE802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F0003"/>
    <w:multiLevelType w:val="singleLevel"/>
    <w:tmpl w:val="4EB256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4">
    <w:nsid w:val="47861582"/>
    <w:multiLevelType w:val="hybridMultilevel"/>
    <w:tmpl w:val="B81ED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F3499B"/>
    <w:multiLevelType w:val="hybridMultilevel"/>
    <w:tmpl w:val="31D07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5D0066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9D66A1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25548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875802"/>
    <w:multiLevelType w:val="hybridMultilevel"/>
    <w:tmpl w:val="408EFD78"/>
    <w:lvl w:ilvl="0" w:tplc="25906F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B07F59"/>
    <w:multiLevelType w:val="hybridMultilevel"/>
    <w:tmpl w:val="B596C630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B9615B"/>
    <w:multiLevelType w:val="hybridMultilevel"/>
    <w:tmpl w:val="71A096A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44024"/>
    <w:multiLevelType w:val="hybridMultilevel"/>
    <w:tmpl w:val="CDBAF018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87055E"/>
    <w:multiLevelType w:val="hybridMultilevel"/>
    <w:tmpl w:val="7E54BC92"/>
    <w:lvl w:ilvl="0" w:tplc="118ED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BDA849E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440CFD94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526AD4"/>
    <w:multiLevelType w:val="hybridMultilevel"/>
    <w:tmpl w:val="E21CE20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000B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9F110E2"/>
    <w:multiLevelType w:val="hybridMultilevel"/>
    <w:tmpl w:val="E0C45D5A"/>
    <w:lvl w:ilvl="0" w:tplc="BF604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153BC9"/>
    <w:multiLevelType w:val="hybridMultilevel"/>
    <w:tmpl w:val="56241628"/>
    <w:lvl w:ilvl="0" w:tplc="2604EE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B537F"/>
    <w:multiLevelType w:val="singleLevel"/>
    <w:tmpl w:val="3A1EDC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DD26E2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C602B8"/>
    <w:multiLevelType w:val="hybridMultilevel"/>
    <w:tmpl w:val="3E8A8FE2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2455C8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EF2483"/>
    <w:multiLevelType w:val="hybridMultilevel"/>
    <w:tmpl w:val="FD5EC110"/>
    <w:lvl w:ilvl="0" w:tplc="CE36AE2A">
      <w:start w:val="2"/>
      <w:numFmt w:val="bullet"/>
      <w:lvlText w:val=""/>
      <w:lvlJc w:val="left"/>
      <w:pPr>
        <w:tabs>
          <w:tab w:val="num" w:pos="432"/>
        </w:tabs>
        <w:ind w:left="-144" w:firstLine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DC1DE3"/>
    <w:multiLevelType w:val="multilevel"/>
    <w:tmpl w:val="2B9416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4871F45"/>
    <w:multiLevelType w:val="hybridMultilevel"/>
    <w:tmpl w:val="8CE22C86"/>
    <w:lvl w:ilvl="0" w:tplc="C8A63396">
      <w:start w:val="1"/>
      <w:numFmt w:val="bullet"/>
      <w:lvlText w:val=""/>
      <w:lvlJc w:val="left"/>
      <w:pPr>
        <w:tabs>
          <w:tab w:val="num" w:pos="1120"/>
        </w:tabs>
        <w:ind w:left="11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4">
    <w:nsid w:val="78FE70B3"/>
    <w:multiLevelType w:val="hybridMultilevel"/>
    <w:tmpl w:val="B6AC7FE8"/>
    <w:lvl w:ilvl="0" w:tplc="68725B0E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6B6900"/>
    <w:multiLevelType w:val="multilevel"/>
    <w:tmpl w:val="DE72347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CE94B95"/>
    <w:multiLevelType w:val="hybridMultilevel"/>
    <w:tmpl w:val="BA724E70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30122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10"/>
  </w:num>
  <w:num w:numId="5">
    <w:abstractNumId w:val="44"/>
  </w:num>
  <w:num w:numId="6">
    <w:abstractNumId w:val="24"/>
  </w:num>
  <w:num w:numId="7">
    <w:abstractNumId w:val="21"/>
  </w:num>
  <w:num w:numId="8">
    <w:abstractNumId w:val="33"/>
  </w:num>
  <w:num w:numId="9">
    <w:abstractNumId w:val="9"/>
  </w:num>
  <w:num w:numId="10">
    <w:abstractNumId w:val="46"/>
  </w:num>
  <w:num w:numId="11">
    <w:abstractNumId w:val="32"/>
  </w:num>
  <w:num w:numId="12">
    <w:abstractNumId w:val="30"/>
  </w:num>
  <w:num w:numId="13">
    <w:abstractNumId w:val="35"/>
  </w:num>
  <w:num w:numId="14">
    <w:abstractNumId w:val="14"/>
  </w:num>
  <w:num w:numId="15">
    <w:abstractNumId w:val="11"/>
  </w:num>
  <w:num w:numId="16">
    <w:abstractNumId w:val="36"/>
  </w:num>
  <w:num w:numId="17">
    <w:abstractNumId w:val="42"/>
  </w:num>
  <w:num w:numId="18">
    <w:abstractNumId w:val="38"/>
  </w:num>
  <w:num w:numId="19">
    <w:abstractNumId w:val="5"/>
  </w:num>
  <w:num w:numId="20">
    <w:abstractNumId w:val="15"/>
  </w:num>
  <w:num w:numId="21">
    <w:abstractNumId w:val="3"/>
  </w:num>
  <w:num w:numId="22">
    <w:abstractNumId w:val="2"/>
  </w:num>
  <w:num w:numId="23">
    <w:abstractNumId w:val="41"/>
  </w:num>
  <w:num w:numId="24">
    <w:abstractNumId w:val="43"/>
  </w:num>
  <w:num w:numId="25">
    <w:abstractNumId w:val="25"/>
  </w:num>
  <w:num w:numId="26">
    <w:abstractNumId w:val="1"/>
  </w:num>
  <w:num w:numId="27">
    <w:abstractNumId w:val="29"/>
  </w:num>
  <w:num w:numId="28">
    <w:abstractNumId w:val="13"/>
  </w:num>
  <w:num w:numId="29">
    <w:abstractNumId w:val="45"/>
  </w:num>
  <w:num w:numId="30">
    <w:abstractNumId w:val="23"/>
  </w:num>
  <w:num w:numId="31">
    <w:abstractNumId w:val="8"/>
  </w:num>
  <w:num w:numId="32">
    <w:abstractNumId w:val="4"/>
  </w:num>
  <w:num w:numId="33">
    <w:abstractNumId w:val="19"/>
  </w:num>
  <w:num w:numId="34">
    <w:abstractNumId w:val="6"/>
  </w:num>
  <w:num w:numId="35">
    <w:abstractNumId w:val="0"/>
  </w:num>
  <w:num w:numId="36">
    <w:abstractNumId w:val="47"/>
  </w:num>
  <w:num w:numId="37">
    <w:abstractNumId w:val="37"/>
  </w:num>
  <w:num w:numId="38">
    <w:abstractNumId w:val="12"/>
  </w:num>
  <w:num w:numId="39">
    <w:abstractNumId w:val="39"/>
  </w:num>
  <w:num w:numId="40">
    <w:abstractNumId w:val="20"/>
  </w:num>
  <w:num w:numId="41">
    <w:abstractNumId w:val="16"/>
  </w:num>
  <w:num w:numId="42">
    <w:abstractNumId w:val="28"/>
  </w:num>
  <w:num w:numId="43">
    <w:abstractNumId w:val="27"/>
  </w:num>
  <w:num w:numId="44">
    <w:abstractNumId w:val="26"/>
  </w:num>
  <w:num w:numId="45">
    <w:abstractNumId w:val="18"/>
  </w:num>
  <w:num w:numId="46">
    <w:abstractNumId w:val="31"/>
  </w:num>
  <w:num w:numId="47">
    <w:abstractNumId w:val="7"/>
  </w:num>
  <w:num w:numId="4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grammar="clean"/>
  <w:stylePaneFormatFilter w:val="3F01"/>
  <w:defaultTabStop w:val="720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FC4759"/>
    <w:rsid w:val="00000A36"/>
    <w:rsid w:val="00000B09"/>
    <w:rsid w:val="00001F60"/>
    <w:rsid w:val="00003249"/>
    <w:rsid w:val="00007318"/>
    <w:rsid w:val="00011141"/>
    <w:rsid w:val="000121DF"/>
    <w:rsid w:val="00013413"/>
    <w:rsid w:val="00013A24"/>
    <w:rsid w:val="00017314"/>
    <w:rsid w:val="000218BD"/>
    <w:rsid w:val="00022165"/>
    <w:rsid w:val="00022C50"/>
    <w:rsid w:val="00023196"/>
    <w:rsid w:val="00026148"/>
    <w:rsid w:val="000261DD"/>
    <w:rsid w:val="000302CF"/>
    <w:rsid w:val="00032033"/>
    <w:rsid w:val="0003404B"/>
    <w:rsid w:val="0003421F"/>
    <w:rsid w:val="000360DF"/>
    <w:rsid w:val="00041D59"/>
    <w:rsid w:val="000469AA"/>
    <w:rsid w:val="00046FD4"/>
    <w:rsid w:val="00051CE6"/>
    <w:rsid w:val="00054B9B"/>
    <w:rsid w:val="0006188D"/>
    <w:rsid w:val="000641F6"/>
    <w:rsid w:val="00064254"/>
    <w:rsid w:val="00073D1E"/>
    <w:rsid w:val="00073DD0"/>
    <w:rsid w:val="000742AD"/>
    <w:rsid w:val="000804E4"/>
    <w:rsid w:val="00083035"/>
    <w:rsid w:val="00083469"/>
    <w:rsid w:val="00086B50"/>
    <w:rsid w:val="00090814"/>
    <w:rsid w:val="00092C3B"/>
    <w:rsid w:val="000A6D9D"/>
    <w:rsid w:val="000B260D"/>
    <w:rsid w:val="000C2163"/>
    <w:rsid w:val="000C426B"/>
    <w:rsid w:val="000C52D0"/>
    <w:rsid w:val="000C67B7"/>
    <w:rsid w:val="000D198A"/>
    <w:rsid w:val="000D1FAD"/>
    <w:rsid w:val="000D3AAE"/>
    <w:rsid w:val="000D6E6F"/>
    <w:rsid w:val="000D7150"/>
    <w:rsid w:val="000D738D"/>
    <w:rsid w:val="000D7E2D"/>
    <w:rsid w:val="000E286D"/>
    <w:rsid w:val="000E4879"/>
    <w:rsid w:val="000E69B2"/>
    <w:rsid w:val="000F02E5"/>
    <w:rsid w:val="000F5B57"/>
    <w:rsid w:val="000F6778"/>
    <w:rsid w:val="00114B17"/>
    <w:rsid w:val="0012051E"/>
    <w:rsid w:val="0012157B"/>
    <w:rsid w:val="00123977"/>
    <w:rsid w:val="00124971"/>
    <w:rsid w:val="001249C9"/>
    <w:rsid w:val="001271BD"/>
    <w:rsid w:val="00131A1B"/>
    <w:rsid w:val="00133B7F"/>
    <w:rsid w:val="001364FD"/>
    <w:rsid w:val="00141AF0"/>
    <w:rsid w:val="00145414"/>
    <w:rsid w:val="001469F5"/>
    <w:rsid w:val="001526B8"/>
    <w:rsid w:val="0015348E"/>
    <w:rsid w:val="00153CEC"/>
    <w:rsid w:val="00154FC2"/>
    <w:rsid w:val="00157E6E"/>
    <w:rsid w:val="00161883"/>
    <w:rsid w:val="00165835"/>
    <w:rsid w:val="00167312"/>
    <w:rsid w:val="00172213"/>
    <w:rsid w:val="00175216"/>
    <w:rsid w:val="00175A2A"/>
    <w:rsid w:val="00184CD8"/>
    <w:rsid w:val="001920DF"/>
    <w:rsid w:val="00196C9B"/>
    <w:rsid w:val="00197DD4"/>
    <w:rsid w:val="001A1E4A"/>
    <w:rsid w:val="001A39AD"/>
    <w:rsid w:val="001A5D93"/>
    <w:rsid w:val="001A6E90"/>
    <w:rsid w:val="001A7302"/>
    <w:rsid w:val="001A7F73"/>
    <w:rsid w:val="001B1385"/>
    <w:rsid w:val="001B2C93"/>
    <w:rsid w:val="001B4660"/>
    <w:rsid w:val="001B4826"/>
    <w:rsid w:val="001C1067"/>
    <w:rsid w:val="001C2249"/>
    <w:rsid w:val="001C3B3E"/>
    <w:rsid w:val="001C56F5"/>
    <w:rsid w:val="001C6708"/>
    <w:rsid w:val="001D0BC7"/>
    <w:rsid w:val="001D1341"/>
    <w:rsid w:val="001E2C7A"/>
    <w:rsid w:val="001E447A"/>
    <w:rsid w:val="001F17AE"/>
    <w:rsid w:val="001F591E"/>
    <w:rsid w:val="001F7950"/>
    <w:rsid w:val="002032C1"/>
    <w:rsid w:val="002131FF"/>
    <w:rsid w:val="002145C0"/>
    <w:rsid w:val="00217953"/>
    <w:rsid w:val="00226C79"/>
    <w:rsid w:val="00232E45"/>
    <w:rsid w:val="0023535C"/>
    <w:rsid w:val="002404D4"/>
    <w:rsid w:val="0024403D"/>
    <w:rsid w:val="00246C0D"/>
    <w:rsid w:val="00246C2F"/>
    <w:rsid w:val="00250D05"/>
    <w:rsid w:val="00255310"/>
    <w:rsid w:val="00256115"/>
    <w:rsid w:val="00264308"/>
    <w:rsid w:val="00264BA4"/>
    <w:rsid w:val="00264D3D"/>
    <w:rsid w:val="00265EAC"/>
    <w:rsid w:val="00266678"/>
    <w:rsid w:val="002667F7"/>
    <w:rsid w:val="00272B9C"/>
    <w:rsid w:val="00276D86"/>
    <w:rsid w:val="00283C01"/>
    <w:rsid w:val="00291D31"/>
    <w:rsid w:val="002A0EE3"/>
    <w:rsid w:val="002A22F8"/>
    <w:rsid w:val="002A2B36"/>
    <w:rsid w:val="002A2C78"/>
    <w:rsid w:val="002A58DD"/>
    <w:rsid w:val="002A5991"/>
    <w:rsid w:val="002A72BD"/>
    <w:rsid w:val="002A72BE"/>
    <w:rsid w:val="002C11EC"/>
    <w:rsid w:val="002C1C5A"/>
    <w:rsid w:val="002C203C"/>
    <w:rsid w:val="002D42FC"/>
    <w:rsid w:val="002D6B79"/>
    <w:rsid w:val="002D73D3"/>
    <w:rsid w:val="002E3035"/>
    <w:rsid w:val="002E3B1C"/>
    <w:rsid w:val="002E6D70"/>
    <w:rsid w:val="002F2480"/>
    <w:rsid w:val="002F3434"/>
    <w:rsid w:val="00316DCC"/>
    <w:rsid w:val="00317C9C"/>
    <w:rsid w:val="00323F75"/>
    <w:rsid w:val="0032583D"/>
    <w:rsid w:val="0032763D"/>
    <w:rsid w:val="00330783"/>
    <w:rsid w:val="00330ED9"/>
    <w:rsid w:val="00332CFD"/>
    <w:rsid w:val="00334E86"/>
    <w:rsid w:val="00337AAC"/>
    <w:rsid w:val="00337D3F"/>
    <w:rsid w:val="003428CB"/>
    <w:rsid w:val="00343BC5"/>
    <w:rsid w:val="0034769E"/>
    <w:rsid w:val="0035321B"/>
    <w:rsid w:val="00353E2F"/>
    <w:rsid w:val="00355215"/>
    <w:rsid w:val="003552A6"/>
    <w:rsid w:val="0035562E"/>
    <w:rsid w:val="00360665"/>
    <w:rsid w:val="0036349D"/>
    <w:rsid w:val="00364620"/>
    <w:rsid w:val="003700ED"/>
    <w:rsid w:val="003760AF"/>
    <w:rsid w:val="0038024C"/>
    <w:rsid w:val="003841CF"/>
    <w:rsid w:val="00390F35"/>
    <w:rsid w:val="00393DC8"/>
    <w:rsid w:val="003A119F"/>
    <w:rsid w:val="003A5C8E"/>
    <w:rsid w:val="003A768D"/>
    <w:rsid w:val="003A7BF0"/>
    <w:rsid w:val="003B035C"/>
    <w:rsid w:val="003B35DC"/>
    <w:rsid w:val="003B6972"/>
    <w:rsid w:val="003B6D2E"/>
    <w:rsid w:val="003C180A"/>
    <w:rsid w:val="003C37DB"/>
    <w:rsid w:val="003C5B33"/>
    <w:rsid w:val="003C723C"/>
    <w:rsid w:val="003D15F0"/>
    <w:rsid w:val="003D1C74"/>
    <w:rsid w:val="003D2607"/>
    <w:rsid w:val="003D3639"/>
    <w:rsid w:val="003D4CBB"/>
    <w:rsid w:val="003D66EB"/>
    <w:rsid w:val="003D7805"/>
    <w:rsid w:val="003E1844"/>
    <w:rsid w:val="003E27F7"/>
    <w:rsid w:val="003F4177"/>
    <w:rsid w:val="003F5E3F"/>
    <w:rsid w:val="003F601A"/>
    <w:rsid w:val="00400ABE"/>
    <w:rsid w:val="0040211D"/>
    <w:rsid w:val="00404CDE"/>
    <w:rsid w:val="00405EED"/>
    <w:rsid w:val="00412DC5"/>
    <w:rsid w:val="00414B1F"/>
    <w:rsid w:val="00414F63"/>
    <w:rsid w:val="00435B5A"/>
    <w:rsid w:val="00441CA6"/>
    <w:rsid w:val="00441DF5"/>
    <w:rsid w:val="00444A2A"/>
    <w:rsid w:val="00447930"/>
    <w:rsid w:val="00447FF7"/>
    <w:rsid w:val="0045486A"/>
    <w:rsid w:val="004552D5"/>
    <w:rsid w:val="00461AE0"/>
    <w:rsid w:val="00464C3C"/>
    <w:rsid w:val="00464F82"/>
    <w:rsid w:val="0046534A"/>
    <w:rsid w:val="00467A80"/>
    <w:rsid w:val="00470730"/>
    <w:rsid w:val="00472210"/>
    <w:rsid w:val="004730E5"/>
    <w:rsid w:val="00475EE6"/>
    <w:rsid w:val="00480B49"/>
    <w:rsid w:val="004831CA"/>
    <w:rsid w:val="00483CF9"/>
    <w:rsid w:val="00485B69"/>
    <w:rsid w:val="0049027E"/>
    <w:rsid w:val="00492B94"/>
    <w:rsid w:val="004961CE"/>
    <w:rsid w:val="004A1543"/>
    <w:rsid w:val="004A17AC"/>
    <w:rsid w:val="004A3302"/>
    <w:rsid w:val="004A3F90"/>
    <w:rsid w:val="004A6E51"/>
    <w:rsid w:val="004B0600"/>
    <w:rsid w:val="004B4B68"/>
    <w:rsid w:val="004C0A75"/>
    <w:rsid w:val="004C16F3"/>
    <w:rsid w:val="004C1F6F"/>
    <w:rsid w:val="004C33EB"/>
    <w:rsid w:val="004D084A"/>
    <w:rsid w:val="004D0E5E"/>
    <w:rsid w:val="004D2A7B"/>
    <w:rsid w:val="004D379E"/>
    <w:rsid w:val="004D5208"/>
    <w:rsid w:val="004D574E"/>
    <w:rsid w:val="004D5866"/>
    <w:rsid w:val="004D5E6C"/>
    <w:rsid w:val="004D6CAF"/>
    <w:rsid w:val="004D73EA"/>
    <w:rsid w:val="004D7479"/>
    <w:rsid w:val="004E1AF3"/>
    <w:rsid w:val="004E1E30"/>
    <w:rsid w:val="004E4F6E"/>
    <w:rsid w:val="004F2E73"/>
    <w:rsid w:val="004F518A"/>
    <w:rsid w:val="00500325"/>
    <w:rsid w:val="005017E1"/>
    <w:rsid w:val="00506B28"/>
    <w:rsid w:val="00510A42"/>
    <w:rsid w:val="00511D8C"/>
    <w:rsid w:val="00514112"/>
    <w:rsid w:val="005207DE"/>
    <w:rsid w:val="00523AEB"/>
    <w:rsid w:val="00527A29"/>
    <w:rsid w:val="00527F1C"/>
    <w:rsid w:val="005309D2"/>
    <w:rsid w:val="00530B5E"/>
    <w:rsid w:val="00530FF5"/>
    <w:rsid w:val="00532C0A"/>
    <w:rsid w:val="00534355"/>
    <w:rsid w:val="00536A48"/>
    <w:rsid w:val="00537866"/>
    <w:rsid w:val="005422F7"/>
    <w:rsid w:val="00542745"/>
    <w:rsid w:val="00545323"/>
    <w:rsid w:val="00546D64"/>
    <w:rsid w:val="00550226"/>
    <w:rsid w:val="00553424"/>
    <w:rsid w:val="00557A4A"/>
    <w:rsid w:val="005633E7"/>
    <w:rsid w:val="005637A1"/>
    <w:rsid w:val="00563C3E"/>
    <w:rsid w:val="00570394"/>
    <w:rsid w:val="00571D00"/>
    <w:rsid w:val="00572E71"/>
    <w:rsid w:val="005736B0"/>
    <w:rsid w:val="005753FD"/>
    <w:rsid w:val="0058169E"/>
    <w:rsid w:val="00584FB3"/>
    <w:rsid w:val="005855D4"/>
    <w:rsid w:val="00587F95"/>
    <w:rsid w:val="00595113"/>
    <w:rsid w:val="005A10E8"/>
    <w:rsid w:val="005A11DB"/>
    <w:rsid w:val="005A289B"/>
    <w:rsid w:val="005B08CD"/>
    <w:rsid w:val="005B21CB"/>
    <w:rsid w:val="005B22AB"/>
    <w:rsid w:val="005B399A"/>
    <w:rsid w:val="005C0813"/>
    <w:rsid w:val="005C15B5"/>
    <w:rsid w:val="005C55EF"/>
    <w:rsid w:val="005D39DE"/>
    <w:rsid w:val="005D3CBD"/>
    <w:rsid w:val="005D45AA"/>
    <w:rsid w:val="005D55EB"/>
    <w:rsid w:val="005D5DEB"/>
    <w:rsid w:val="005D5FE6"/>
    <w:rsid w:val="005D6E90"/>
    <w:rsid w:val="005E1DA8"/>
    <w:rsid w:val="005E4C23"/>
    <w:rsid w:val="005E74CD"/>
    <w:rsid w:val="005F34A1"/>
    <w:rsid w:val="005F69CF"/>
    <w:rsid w:val="005F7911"/>
    <w:rsid w:val="00604B6D"/>
    <w:rsid w:val="006058AC"/>
    <w:rsid w:val="00607077"/>
    <w:rsid w:val="00610EE0"/>
    <w:rsid w:val="00613219"/>
    <w:rsid w:val="00614DEC"/>
    <w:rsid w:val="00616D23"/>
    <w:rsid w:val="00621D4A"/>
    <w:rsid w:val="006276B6"/>
    <w:rsid w:val="00630699"/>
    <w:rsid w:val="006306DD"/>
    <w:rsid w:val="00634732"/>
    <w:rsid w:val="00635341"/>
    <w:rsid w:val="0064008B"/>
    <w:rsid w:val="006430C4"/>
    <w:rsid w:val="00643228"/>
    <w:rsid w:val="0064395C"/>
    <w:rsid w:val="00646B5A"/>
    <w:rsid w:val="006507F8"/>
    <w:rsid w:val="00652154"/>
    <w:rsid w:val="00661858"/>
    <w:rsid w:val="0066345E"/>
    <w:rsid w:val="0067357B"/>
    <w:rsid w:val="00674359"/>
    <w:rsid w:val="006831FC"/>
    <w:rsid w:val="00686DA9"/>
    <w:rsid w:val="00687053"/>
    <w:rsid w:val="00693466"/>
    <w:rsid w:val="00694426"/>
    <w:rsid w:val="006946E4"/>
    <w:rsid w:val="00697C41"/>
    <w:rsid w:val="00697F97"/>
    <w:rsid w:val="006A33F4"/>
    <w:rsid w:val="006A63E4"/>
    <w:rsid w:val="006B7B2B"/>
    <w:rsid w:val="006C03EB"/>
    <w:rsid w:val="006C2DB0"/>
    <w:rsid w:val="006C3FAB"/>
    <w:rsid w:val="006C4265"/>
    <w:rsid w:val="006C42E7"/>
    <w:rsid w:val="006D2A84"/>
    <w:rsid w:val="006D4BCE"/>
    <w:rsid w:val="006D621B"/>
    <w:rsid w:val="006E0841"/>
    <w:rsid w:val="006E1EDB"/>
    <w:rsid w:val="006E4079"/>
    <w:rsid w:val="006E4CBA"/>
    <w:rsid w:val="006F2AA8"/>
    <w:rsid w:val="006F3E93"/>
    <w:rsid w:val="007052F5"/>
    <w:rsid w:val="007114FA"/>
    <w:rsid w:val="0072049F"/>
    <w:rsid w:val="00720FED"/>
    <w:rsid w:val="007228A8"/>
    <w:rsid w:val="007245F7"/>
    <w:rsid w:val="00725C66"/>
    <w:rsid w:val="00727C6B"/>
    <w:rsid w:val="00734452"/>
    <w:rsid w:val="0074528F"/>
    <w:rsid w:val="00747293"/>
    <w:rsid w:val="00753C1C"/>
    <w:rsid w:val="00761D28"/>
    <w:rsid w:val="0076213A"/>
    <w:rsid w:val="00764788"/>
    <w:rsid w:val="00770C71"/>
    <w:rsid w:val="00780729"/>
    <w:rsid w:val="00783B9A"/>
    <w:rsid w:val="00785460"/>
    <w:rsid w:val="00786922"/>
    <w:rsid w:val="00790794"/>
    <w:rsid w:val="007942A8"/>
    <w:rsid w:val="00797471"/>
    <w:rsid w:val="00797637"/>
    <w:rsid w:val="007A2801"/>
    <w:rsid w:val="007A50B3"/>
    <w:rsid w:val="007A7C3E"/>
    <w:rsid w:val="007B1378"/>
    <w:rsid w:val="007B2DA2"/>
    <w:rsid w:val="007B3C63"/>
    <w:rsid w:val="007B50ED"/>
    <w:rsid w:val="007B703F"/>
    <w:rsid w:val="007B7602"/>
    <w:rsid w:val="007C478C"/>
    <w:rsid w:val="007C6FA6"/>
    <w:rsid w:val="007D0A7E"/>
    <w:rsid w:val="007D2AFD"/>
    <w:rsid w:val="007D543C"/>
    <w:rsid w:val="007E0BF2"/>
    <w:rsid w:val="007E16E6"/>
    <w:rsid w:val="007E2208"/>
    <w:rsid w:val="007E3490"/>
    <w:rsid w:val="007E34B7"/>
    <w:rsid w:val="007E557B"/>
    <w:rsid w:val="007F08AF"/>
    <w:rsid w:val="007F5719"/>
    <w:rsid w:val="0080100A"/>
    <w:rsid w:val="0080163B"/>
    <w:rsid w:val="008035DE"/>
    <w:rsid w:val="00804F6D"/>
    <w:rsid w:val="00813CE3"/>
    <w:rsid w:val="008203B2"/>
    <w:rsid w:val="00821885"/>
    <w:rsid w:val="008224F6"/>
    <w:rsid w:val="008232D7"/>
    <w:rsid w:val="0083204C"/>
    <w:rsid w:val="00833698"/>
    <w:rsid w:val="008355BA"/>
    <w:rsid w:val="00836456"/>
    <w:rsid w:val="0083670D"/>
    <w:rsid w:val="008369AA"/>
    <w:rsid w:val="00841CA8"/>
    <w:rsid w:val="00842185"/>
    <w:rsid w:val="008447E7"/>
    <w:rsid w:val="00845425"/>
    <w:rsid w:val="008474AD"/>
    <w:rsid w:val="00852816"/>
    <w:rsid w:val="0085304B"/>
    <w:rsid w:val="00854D24"/>
    <w:rsid w:val="00856289"/>
    <w:rsid w:val="008568EC"/>
    <w:rsid w:val="00862158"/>
    <w:rsid w:val="00867B55"/>
    <w:rsid w:val="00870158"/>
    <w:rsid w:val="0087094D"/>
    <w:rsid w:val="00871304"/>
    <w:rsid w:val="00875951"/>
    <w:rsid w:val="00875EBF"/>
    <w:rsid w:val="00882525"/>
    <w:rsid w:val="008857F9"/>
    <w:rsid w:val="00885FF0"/>
    <w:rsid w:val="00890A40"/>
    <w:rsid w:val="00890B42"/>
    <w:rsid w:val="0089468D"/>
    <w:rsid w:val="008979E2"/>
    <w:rsid w:val="008A3F29"/>
    <w:rsid w:val="008A5385"/>
    <w:rsid w:val="008A6092"/>
    <w:rsid w:val="008B07C8"/>
    <w:rsid w:val="008B3348"/>
    <w:rsid w:val="008B6B74"/>
    <w:rsid w:val="008C14A4"/>
    <w:rsid w:val="008C1F4C"/>
    <w:rsid w:val="008D3E72"/>
    <w:rsid w:val="008D733B"/>
    <w:rsid w:val="008D7729"/>
    <w:rsid w:val="008E474C"/>
    <w:rsid w:val="008E4D18"/>
    <w:rsid w:val="008E7BC1"/>
    <w:rsid w:val="008F093C"/>
    <w:rsid w:val="008F313C"/>
    <w:rsid w:val="00920361"/>
    <w:rsid w:val="00926EC9"/>
    <w:rsid w:val="00934EE4"/>
    <w:rsid w:val="00936EF3"/>
    <w:rsid w:val="00941EB2"/>
    <w:rsid w:val="00944BA7"/>
    <w:rsid w:val="00947AA0"/>
    <w:rsid w:val="00950F37"/>
    <w:rsid w:val="00955696"/>
    <w:rsid w:val="00957683"/>
    <w:rsid w:val="0096070F"/>
    <w:rsid w:val="009619C0"/>
    <w:rsid w:val="00962466"/>
    <w:rsid w:val="009625EA"/>
    <w:rsid w:val="0096387B"/>
    <w:rsid w:val="009652C4"/>
    <w:rsid w:val="0097268F"/>
    <w:rsid w:val="009754A7"/>
    <w:rsid w:val="009767C5"/>
    <w:rsid w:val="009771F4"/>
    <w:rsid w:val="0098595E"/>
    <w:rsid w:val="00986E6E"/>
    <w:rsid w:val="00990295"/>
    <w:rsid w:val="00991FF0"/>
    <w:rsid w:val="009928FC"/>
    <w:rsid w:val="00992B69"/>
    <w:rsid w:val="009967AF"/>
    <w:rsid w:val="00996CC5"/>
    <w:rsid w:val="00996F86"/>
    <w:rsid w:val="00997864"/>
    <w:rsid w:val="009A22EA"/>
    <w:rsid w:val="009A3430"/>
    <w:rsid w:val="009A4ED6"/>
    <w:rsid w:val="009A704D"/>
    <w:rsid w:val="009B22B9"/>
    <w:rsid w:val="009B3874"/>
    <w:rsid w:val="009B55D4"/>
    <w:rsid w:val="009C18B6"/>
    <w:rsid w:val="009C2901"/>
    <w:rsid w:val="009C405E"/>
    <w:rsid w:val="009C65AC"/>
    <w:rsid w:val="009C7E71"/>
    <w:rsid w:val="009D7216"/>
    <w:rsid w:val="009E0BC3"/>
    <w:rsid w:val="009E1079"/>
    <w:rsid w:val="009E1939"/>
    <w:rsid w:val="009E27B0"/>
    <w:rsid w:val="009E4C50"/>
    <w:rsid w:val="009E4ED7"/>
    <w:rsid w:val="009E5949"/>
    <w:rsid w:val="009E6065"/>
    <w:rsid w:val="009F11B6"/>
    <w:rsid w:val="00A05920"/>
    <w:rsid w:val="00A05B08"/>
    <w:rsid w:val="00A07DA8"/>
    <w:rsid w:val="00A11608"/>
    <w:rsid w:val="00A13C19"/>
    <w:rsid w:val="00A14415"/>
    <w:rsid w:val="00A144CD"/>
    <w:rsid w:val="00A14960"/>
    <w:rsid w:val="00A171F6"/>
    <w:rsid w:val="00A203BB"/>
    <w:rsid w:val="00A27021"/>
    <w:rsid w:val="00A30E8F"/>
    <w:rsid w:val="00A3191F"/>
    <w:rsid w:val="00A326DB"/>
    <w:rsid w:val="00A418CF"/>
    <w:rsid w:val="00A431CD"/>
    <w:rsid w:val="00A52348"/>
    <w:rsid w:val="00A54CF5"/>
    <w:rsid w:val="00A60116"/>
    <w:rsid w:val="00A605F0"/>
    <w:rsid w:val="00A611FC"/>
    <w:rsid w:val="00A66AEC"/>
    <w:rsid w:val="00A7659F"/>
    <w:rsid w:val="00A808BE"/>
    <w:rsid w:val="00A80A4C"/>
    <w:rsid w:val="00A8159E"/>
    <w:rsid w:val="00A82680"/>
    <w:rsid w:val="00A83051"/>
    <w:rsid w:val="00A83A75"/>
    <w:rsid w:val="00A85403"/>
    <w:rsid w:val="00A91DE6"/>
    <w:rsid w:val="00A92F16"/>
    <w:rsid w:val="00A94335"/>
    <w:rsid w:val="00A972A6"/>
    <w:rsid w:val="00A97CE6"/>
    <w:rsid w:val="00AA2B3E"/>
    <w:rsid w:val="00AA2BCA"/>
    <w:rsid w:val="00AA47B5"/>
    <w:rsid w:val="00AA7A10"/>
    <w:rsid w:val="00AA7CB4"/>
    <w:rsid w:val="00AB18EE"/>
    <w:rsid w:val="00AB2088"/>
    <w:rsid w:val="00AB4CC2"/>
    <w:rsid w:val="00AB7A1C"/>
    <w:rsid w:val="00AC4A18"/>
    <w:rsid w:val="00AD09DF"/>
    <w:rsid w:val="00AD2669"/>
    <w:rsid w:val="00AD613A"/>
    <w:rsid w:val="00AD68DF"/>
    <w:rsid w:val="00AD7048"/>
    <w:rsid w:val="00AE43E8"/>
    <w:rsid w:val="00AE694F"/>
    <w:rsid w:val="00AE7B6A"/>
    <w:rsid w:val="00AF3FE3"/>
    <w:rsid w:val="00AF57B9"/>
    <w:rsid w:val="00AF59A1"/>
    <w:rsid w:val="00B00282"/>
    <w:rsid w:val="00B012D9"/>
    <w:rsid w:val="00B01488"/>
    <w:rsid w:val="00B053CF"/>
    <w:rsid w:val="00B13655"/>
    <w:rsid w:val="00B13E7B"/>
    <w:rsid w:val="00B15099"/>
    <w:rsid w:val="00B17378"/>
    <w:rsid w:val="00B2304D"/>
    <w:rsid w:val="00B302DA"/>
    <w:rsid w:val="00B34A12"/>
    <w:rsid w:val="00B35DD2"/>
    <w:rsid w:val="00B405AF"/>
    <w:rsid w:val="00B4420D"/>
    <w:rsid w:val="00B6023E"/>
    <w:rsid w:val="00B604AA"/>
    <w:rsid w:val="00B61639"/>
    <w:rsid w:val="00B648BF"/>
    <w:rsid w:val="00B653F2"/>
    <w:rsid w:val="00B6608A"/>
    <w:rsid w:val="00B6660F"/>
    <w:rsid w:val="00B66F9A"/>
    <w:rsid w:val="00B70612"/>
    <w:rsid w:val="00B70C10"/>
    <w:rsid w:val="00B715FD"/>
    <w:rsid w:val="00B7200F"/>
    <w:rsid w:val="00B810EA"/>
    <w:rsid w:val="00B90474"/>
    <w:rsid w:val="00B94C41"/>
    <w:rsid w:val="00B96C82"/>
    <w:rsid w:val="00BA0933"/>
    <w:rsid w:val="00BA491C"/>
    <w:rsid w:val="00BB09BC"/>
    <w:rsid w:val="00BB0D91"/>
    <w:rsid w:val="00BB4858"/>
    <w:rsid w:val="00BC5D69"/>
    <w:rsid w:val="00BC7432"/>
    <w:rsid w:val="00BD0E6B"/>
    <w:rsid w:val="00BD330A"/>
    <w:rsid w:val="00BD429D"/>
    <w:rsid w:val="00BD635F"/>
    <w:rsid w:val="00BD6B57"/>
    <w:rsid w:val="00BD792F"/>
    <w:rsid w:val="00BE33C7"/>
    <w:rsid w:val="00BE679D"/>
    <w:rsid w:val="00BE6A91"/>
    <w:rsid w:val="00BF07D5"/>
    <w:rsid w:val="00BF5E91"/>
    <w:rsid w:val="00BF6B2E"/>
    <w:rsid w:val="00C04EC8"/>
    <w:rsid w:val="00C05C86"/>
    <w:rsid w:val="00C0712C"/>
    <w:rsid w:val="00C07935"/>
    <w:rsid w:val="00C1081D"/>
    <w:rsid w:val="00C15E96"/>
    <w:rsid w:val="00C21A57"/>
    <w:rsid w:val="00C24287"/>
    <w:rsid w:val="00C24A7D"/>
    <w:rsid w:val="00C27B2A"/>
    <w:rsid w:val="00C33005"/>
    <w:rsid w:val="00C3315A"/>
    <w:rsid w:val="00C371F7"/>
    <w:rsid w:val="00C3795A"/>
    <w:rsid w:val="00C41A71"/>
    <w:rsid w:val="00C4427E"/>
    <w:rsid w:val="00C535DE"/>
    <w:rsid w:val="00C5401E"/>
    <w:rsid w:val="00C54861"/>
    <w:rsid w:val="00C60291"/>
    <w:rsid w:val="00C60644"/>
    <w:rsid w:val="00C6553F"/>
    <w:rsid w:val="00C7145A"/>
    <w:rsid w:val="00C749A5"/>
    <w:rsid w:val="00C75BDA"/>
    <w:rsid w:val="00C768D1"/>
    <w:rsid w:val="00C7726F"/>
    <w:rsid w:val="00C7796C"/>
    <w:rsid w:val="00C77AB5"/>
    <w:rsid w:val="00C81070"/>
    <w:rsid w:val="00C818F2"/>
    <w:rsid w:val="00C82414"/>
    <w:rsid w:val="00C82964"/>
    <w:rsid w:val="00C8646E"/>
    <w:rsid w:val="00C874EF"/>
    <w:rsid w:val="00CA401C"/>
    <w:rsid w:val="00CA7CF4"/>
    <w:rsid w:val="00CB09A6"/>
    <w:rsid w:val="00CB18A4"/>
    <w:rsid w:val="00CB1E91"/>
    <w:rsid w:val="00CB273C"/>
    <w:rsid w:val="00CB57C2"/>
    <w:rsid w:val="00CB6CA6"/>
    <w:rsid w:val="00CD17BE"/>
    <w:rsid w:val="00CD211E"/>
    <w:rsid w:val="00CD61CE"/>
    <w:rsid w:val="00CE423D"/>
    <w:rsid w:val="00CE645F"/>
    <w:rsid w:val="00CF0DA4"/>
    <w:rsid w:val="00CF41BE"/>
    <w:rsid w:val="00D10734"/>
    <w:rsid w:val="00D2570D"/>
    <w:rsid w:val="00D33B62"/>
    <w:rsid w:val="00D35C6E"/>
    <w:rsid w:val="00D4149B"/>
    <w:rsid w:val="00D44230"/>
    <w:rsid w:val="00D45AE1"/>
    <w:rsid w:val="00D45C35"/>
    <w:rsid w:val="00D46A58"/>
    <w:rsid w:val="00D46C02"/>
    <w:rsid w:val="00D54CF9"/>
    <w:rsid w:val="00D5754C"/>
    <w:rsid w:val="00D62314"/>
    <w:rsid w:val="00D6421E"/>
    <w:rsid w:val="00D64BBB"/>
    <w:rsid w:val="00D6564A"/>
    <w:rsid w:val="00D73A57"/>
    <w:rsid w:val="00D81228"/>
    <w:rsid w:val="00D8137C"/>
    <w:rsid w:val="00D81FCD"/>
    <w:rsid w:val="00D87454"/>
    <w:rsid w:val="00D9069C"/>
    <w:rsid w:val="00D92ECF"/>
    <w:rsid w:val="00D939D3"/>
    <w:rsid w:val="00D94223"/>
    <w:rsid w:val="00DA078F"/>
    <w:rsid w:val="00DA13EF"/>
    <w:rsid w:val="00DA1794"/>
    <w:rsid w:val="00DA20CC"/>
    <w:rsid w:val="00DA3BA2"/>
    <w:rsid w:val="00DA5E28"/>
    <w:rsid w:val="00DA67F6"/>
    <w:rsid w:val="00DB213F"/>
    <w:rsid w:val="00DB2549"/>
    <w:rsid w:val="00DB275D"/>
    <w:rsid w:val="00DB383A"/>
    <w:rsid w:val="00DB3A66"/>
    <w:rsid w:val="00DC0A75"/>
    <w:rsid w:val="00DC1629"/>
    <w:rsid w:val="00DC18F9"/>
    <w:rsid w:val="00DC7415"/>
    <w:rsid w:val="00DD0D87"/>
    <w:rsid w:val="00DD3B11"/>
    <w:rsid w:val="00DD5089"/>
    <w:rsid w:val="00DD6666"/>
    <w:rsid w:val="00DE1058"/>
    <w:rsid w:val="00DE74F6"/>
    <w:rsid w:val="00DF46DD"/>
    <w:rsid w:val="00DF70F6"/>
    <w:rsid w:val="00E029B2"/>
    <w:rsid w:val="00E029E9"/>
    <w:rsid w:val="00E118A5"/>
    <w:rsid w:val="00E155FB"/>
    <w:rsid w:val="00E1710F"/>
    <w:rsid w:val="00E265D4"/>
    <w:rsid w:val="00E27498"/>
    <w:rsid w:val="00E2774B"/>
    <w:rsid w:val="00E30D3D"/>
    <w:rsid w:val="00E34532"/>
    <w:rsid w:val="00E34692"/>
    <w:rsid w:val="00E36C18"/>
    <w:rsid w:val="00E418F7"/>
    <w:rsid w:val="00E43898"/>
    <w:rsid w:val="00E43F99"/>
    <w:rsid w:val="00E45BC7"/>
    <w:rsid w:val="00E57D90"/>
    <w:rsid w:val="00E61D9E"/>
    <w:rsid w:val="00E64304"/>
    <w:rsid w:val="00E653D1"/>
    <w:rsid w:val="00E66567"/>
    <w:rsid w:val="00E67F40"/>
    <w:rsid w:val="00E70CE8"/>
    <w:rsid w:val="00E70EF5"/>
    <w:rsid w:val="00E7637D"/>
    <w:rsid w:val="00E772BF"/>
    <w:rsid w:val="00E80BD4"/>
    <w:rsid w:val="00E81E8F"/>
    <w:rsid w:val="00E83324"/>
    <w:rsid w:val="00E84DD6"/>
    <w:rsid w:val="00E861C1"/>
    <w:rsid w:val="00E86642"/>
    <w:rsid w:val="00E877BF"/>
    <w:rsid w:val="00E90821"/>
    <w:rsid w:val="00E93AE8"/>
    <w:rsid w:val="00EA0AAA"/>
    <w:rsid w:val="00EA28D2"/>
    <w:rsid w:val="00EA3D53"/>
    <w:rsid w:val="00EA596F"/>
    <w:rsid w:val="00EB387F"/>
    <w:rsid w:val="00EB38CD"/>
    <w:rsid w:val="00EB413F"/>
    <w:rsid w:val="00EB5E93"/>
    <w:rsid w:val="00EB7A4A"/>
    <w:rsid w:val="00EC2C91"/>
    <w:rsid w:val="00EC3887"/>
    <w:rsid w:val="00EC5BBF"/>
    <w:rsid w:val="00ED04A3"/>
    <w:rsid w:val="00ED0D7D"/>
    <w:rsid w:val="00ED32F3"/>
    <w:rsid w:val="00ED4294"/>
    <w:rsid w:val="00ED623B"/>
    <w:rsid w:val="00ED7690"/>
    <w:rsid w:val="00EE2BC8"/>
    <w:rsid w:val="00EE50B9"/>
    <w:rsid w:val="00EF108C"/>
    <w:rsid w:val="00EF352C"/>
    <w:rsid w:val="00F01253"/>
    <w:rsid w:val="00F05310"/>
    <w:rsid w:val="00F10A3A"/>
    <w:rsid w:val="00F117BB"/>
    <w:rsid w:val="00F11AE6"/>
    <w:rsid w:val="00F120E9"/>
    <w:rsid w:val="00F137E6"/>
    <w:rsid w:val="00F16F3F"/>
    <w:rsid w:val="00F17367"/>
    <w:rsid w:val="00F2789D"/>
    <w:rsid w:val="00F27C7E"/>
    <w:rsid w:val="00F3174D"/>
    <w:rsid w:val="00F3191E"/>
    <w:rsid w:val="00F337F5"/>
    <w:rsid w:val="00F34396"/>
    <w:rsid w:val="00F34EFA"/>
    <w:rsid w:val="00F426FF"/>
    <w:rsid w:val="00F44033"/>
    <w:rsid w:val="00F44331"/>
    <w:rsid w:val="00F447C5"/>
    <w:rsid w:val="00F502EA"/>
    <w:rsid w:val="00F5078A"/>
    <w:rsid w:val="00F513E0"/>
    <w:rsid w:val="00F62178"/>
    <w:rsid w:val="00F77B35"/>
    <w:rsid w:val="00F8156B"/>
    <w:rsid w:val="00F82087"/>
    <w:rsid w:val="00F839F0"/>
    <w:rsid w:val="00F908E4"/>
    <w:rsid w:val="00F90EBB"/>
    <w:rsid w:val="00F922D8"/>
    <w:rsid w:val="00F973C6"/>
    <w:rsid w:val="00FA0FD6"/>
    <w:rsid w:val="00FA1363"/>
    <w:rsid w:val="00FA21AE"/>
    <w:rsid w:val="00FA5C1D"/>
    <w:rsid w:val="00FA663C"/>
    <w:rsid w:val="00FA7375"/>
    <w:rsid w:val="00FB0AF1"/>
    <w:rsid w:val="00FB2439"/>
    <w:rsid w:val="00FB41E1"/>
    <w:rsid w:val="00FB432F"/>
    <w:rsid w:val="00FC4759"/>
    <w:rsid w:val="00FC4B7E"/>
    <w:rsid w:val="00FC6A0F"/>
    <w:rsid w:val="00FD20BB"/>
    <w:rsid w:val="00FD56C3"/>
    <w:rsid w:val="00FD6F3A"/>
    <w:rsid w:val="00FE54B1"/>
    <w:rsid w:val="00FF3302"/>
    <w:rsid w:val="00FF37F2"/>
    <w:rsid w:val="00FF50DB"/>
    <w:rsid w:val="00FF6AA7"/>
    <w:rsid w:val="00FF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4B7"/>
    <w:rPr>
      <w:sz w:val="24"/>
      <w:szCs w:val="24"/>
    </w:rPr>
  </w:style>
  <w:style w:type="paragraph" w:styleId="Heading4">
    <w:name w:val="heading 4"/>
    <w:basedOn w:val="Normal"/>
    <w:next w:val="Normal"/>
    <w:qFormat/>
    <w:rsid w:val="006306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D2607"/>
    <w:pPr>
      <w:keepNext/>
      <w:jc w:val="both"/>
      <w:outlineLvl w:val="4"/>
    </w:pPr>
    <w:rPr>
      <w:rFonts w:ascii="Hobo YU" w:hAnsi="Hobo YU"/>
      <w:b/>
      <w:i/>
      <w:szCs w:val="20"/>
    </w:rPr>
  </w:style>
  <w:style w:type="paragraph" w:styleId="Heading6">
    <w:name w:val="heading 6"/>
    <w:basedOn w:val="Normal"/>
    <w:next w:val="Normal"/>
    <w:qFormat/>
    <w:rsid w:val="003C37D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0EE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link w:val="FooterChar"/>
    <w:uiPriority w:val="99"/>
    <w:rsid w:val="00610EE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610EE0"/>
  </w:style>
  <w:style w:type="paragraph" w:styleId="BodyText">
    <w:name w:val="Body Text"/>
    <w:basedOn w:val="Normal"/>
    <w:rsid w:val="002D73D3"/>
    <w:pPr>
      <w:jc w:val="both"/>
    </w:pPr>
    <w:rPr>
      <w:szCs w:val="20"/>
      <w:lang w:eastAsia="sr-Latn-CS"/>
    </w:rPr>
  </w:style>
  <w:style w:type="paragraph" w:styleId="BodyText2">
    <w:name w:val="Body Text 2"/>
    <w:basedOn w:val="Normal"/>
    <w:rsid w:val="0036349D"/>
    <w:pPr>
      <w:spacing w:after="120" w:line="480" w:lineRule="auto"/>
    </w:pPr>
  </w:style>
  <w:style w:type="paragraph" w:styleId="FootnoteText">
    <w:name w:val="footnote text"/>
    <w:basedOn w:val="Normal"/>
    <w:semiHidden/>
    <w:rsid w:val="00A66AE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66AEC"/>
    <w:rPr>
      <w:vertAlign w:val="superscript"/>
    </w:rPr>
  </w:style>
  <w:style w:type="paragraph" w:styleId="BodyText3">
    <w:name w:val="Body Text 3"/>
    <w:basedOn w:val="Normal"/>
    <w:rsid w:val="00530FF5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59"/>
    <w:rsid w:val="00FF6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4E1E30"/>
    <w:pPr>
      <w:spacing w:after="120"/>
      <w:ind w:left="283"/>
    </w:pPr>
    <w:rPr>
      <w:sz w:val="16"/>
      <w:szCs w:val="16"/>
    </w:rPr>
  </w:style>
  <w:style w:type="character" w:styleId="Hyperlink">
    <w:name w:val="Hyperlink"/>
    <w:basedOn w:val="DefaultParagraphFont"/>
    <w:rsid w:val="008369AA"/>
    <w:rPr>
      <w:color w:val="0000FF"/>
      <w:u w:val="single"/>
    </w:rPr>
  </w:style>
  <w:style w:type="paragraph" w:styleId="Subtitle">
    <w:name w:val="Subtitle"/>
    <w:basedOn w:val="Normal"/>
    <w:qFormat/>
    <w:rsid w:val="00054B9B"/>
    <w:rPr>
      <w:szCs w:val="20"/>
    </w:rPr>
  </w:style>
  <w:style w:type="character" w:styleId="FollowedHyperlink">
    <w:name w:val="FollowedHyperlink"/>
    <w:basedOn w:val="DefaultParagraphFont"/>
    <w:rsid w:val="00996F86"/>
    <w:rPr>
      <w:color w:val="800080"/>
      <w:u w:val="single"/>
    </w:rPr>
  </w:style>
  <w:style w:type="table" w:styleId="TableWeb2">
    <w:name w:val="Table Web 2"/>
    <w:basedOn w:val="TableNormal"/>
    <w:rsid w:val="00447FF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B23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304D"/>
    <w:rPr>
      <w:rFonts w:ascii="Tahoma" w:hAnsi="Tahoma" w:cs="Tahoma"/>
      <w:sz w:val="16"/>
      <w:szCs w:val="16"/>
    </w:rPr>
  </w:style>
  <w:style w:type="paragraph" w:customStyle="1" w:styleId="clan">
    <w:name w:val="clan"/>
    <w:basedOn w:val="Normal"/>
    <w:rsid w:val="00537866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537866"/>
    <w:pPr>
      <w:ind w:left="720"/>
      <w:contextualSpacing/>
    </w:pPr>
  </w:style>
  <w:style w:type="paragraph" w:customStyle="1" w:styleId="normal0">
    <w:name w:val="normal"/>
    <w:basedOn w:val="Normal"/>
    <w:rsid w:val="00B00282"/>
    <w:pPr>
      <w:suppressAutoHyphens/>
      <w:spacing w:before="280" w:after="280"/>
    </w:pPr>
    <w:rPr>
      <w:rFonts w:eastAsia="SimSun" w:cs="Mangal"/>
      <w:kern w:val="1"/>
      <w:lang w:eastAsia="hi-IN" w:bidi="hi-IN"/>
    </w:rPr>
  </w:style>
  <w:style w:type="paragraph" w:customStyle="1" w:styleId="1tekst">
    <w:name w:val="1tekst"/>
    <w:basedOn w:val="Normal"/>
    <w:rsid w:val="00996CC5"/>
    <w:pPr>
      <w:suppressAutoHyphens/>
      <w:ind w:left="419" w:right="419" w:firstLine="240"/>
      <w:jc w:val="both"/>
    </w:pPr>
    <w:rPr>
      <w:rFonts w:ascii="Arial" w:hAnsi="Arial" w:cs="Arial"/>
      <w:sz w:val="20"/>
      <w:szCs w:val="20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E861C1"/>
    <w:rPr>
      <w:sz w:val="24"/>
      <w:szCs w:val="24"/>
    </w:rPr>
  </w:style>
  <w:style w:type="paragraph" w:styleId="NoSpacing">
    <w:name w:val="No Spacing"/>
    <w:basedOn w:val="Normal"/>
    <w:link w:val="NoSpacingChar"/>
    <w:qFormat/>
    <w:rsid w:val="00885FF0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rsid w:val="00885FF0"/>
    <w:rPr>
      <w:rFonts w:ascii="Calibri" w:hAnsi="Calibri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aradost@open.teleko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ijana@nasaradost.edu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B7FA-6021-43A3-AD75-DBD38BF1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22</Pages>
  <Words>4732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</vt:lpstr>
    </vt:vector>
  </TitlesOfParts>
  <Company>&lt;arabianhorse&gt;</Company>
  <LinksUpToDate>false</LinksUpToDate>
  <CharactersWithSpaces>33556</CharactersWithSpaces>
  <SharedDoc>false</SharedDoc>
  <HLinks>
    <vt:vector size="30" baseType="variant">
      <vt:variant>
        <vt:i4>6750255</vt:i4>
      </vt:variant>
      <vt:variant>
        <vt:i4>12</vt:i4>
      </vt:variant>
      <vt:variant>
        <vt:i4>0</vt:i4>
      </vt:variant>
      <vt:variant>
        <vt:i4>5</vt:i4>
      </vt:variant>
      <vt:variant>
        <vt:lpwstr>http://www.inclusion.uwe.ac.uk/</vt:lpwstr>
      </vt:variant>
      <vt:variant>
        <vt:lpwstr/>
      </vt:variant>
      <vt:variant>
        <vt:i4>3473444</vt:i4>
      </vt:variant>
      <vt:variant>
        <vt:i4>9</vt:i4>
      </vt:variant>
      <vt:variant>
        <vt:i4>0</vt:i4>
      </vt:variant>
      <vt:variant>
        <vt:i4>5</vt:i4>
      </vt:variant>
      <vt:variant>
        <vt:lpwstr>http://www.nadobromputu.com/bilteni</vt:lpwstr>
      </vt:variant>
      <vt:variant>
        <vt:lpwstr/>
      </vt:variant>
      <vt:variant>
        <vt:i4>4784155</vt:i4>
      </vt:variant>
      <vt:variant>
        <vt:i4>6</vt:i4>
      </vt:variant>
      <vt:variant>
        <vt:i4>0</vt:i4>
      </vt:variant>
      <vt:variant>
        <vt:i4>5</vt:i4>
      </vt:variant>
      <vt:variant>
        <vt:lpwstr>http://www.circleofinclusion.org/</vt:lpwstr>
      </vt:variant>
      <vt:variant>
        <vt:lpwstr/>
      </vt:variant>
      <vt:variant>
        <vt:i4>7864442</vt:i4>
      </vt:variant>
      <vt:variant>
        <vt:i4>3</vt:i4>
      </vt:variant>
      <vt:variant>
        <vt:i4>0</vt:i4>
      </vt:variant>
      <vt:variant>
        <vt:i4>5</vt:i4>
      </vt:variant>
      <vt:variant>
        <vt:lpwstr>http://www.european-agency.org/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http://www.cec.sped.org/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subject/>
  <dc:creator>Registered User</dc:creator>
  <cp:keywords/>
  <dc:description/>
  <cp:lastModifiedBy>Dijana</cp:lastModifiedBy>
  <cp:revision>91</cp:revision>
  <cp:lastPrinted>2009-10-19T08:21:00Z</cp:lastPrinted>
  <dcterms:created xsi:type="dcterms:W3CDTF">2012-09-03T10:28:00Z</dcterms:created>
  <dcterms:modified xsi:type="dcterms:W3CDTF">2014-07-28T07:57:00Z</dcterms:modified>
</cp:coreProperties>
</file>